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6DA7" w14:textId="77777777" w:rsidR="00C64858" w:rsidRDefault="00C64858" w:rsidP="00C64858">
      <w:pPr>
        <w:rPr>
          <w:b/>
        </w:rPr>
      </w:pPr>
      <w:r>
        <w:rPr>
          <w:b/>
        </w:rPr>
        <w:t xml:space="preserve">North Coast Emergency Medical Services </w:t>
      </w:r>
    </w:p>
    <w:p w14:paraId="54987BAE" w14:textId="77777777" w:rsidR="00C64858" w:rsidRDefault="00C64858" w:rsidP="00C64858">
      <w:pPr>
        <w:rPr>
          <w:b/>
        </w:rPr>
      </w:pPr>
      <w:r>
        <w:rPr>
          <w:b/>
        </w:rPr>
        <w:t>Joint Powers Governing Board Meeting</w:t>
      </w:r>
    </w:p>
    <w:p w14:paraId="78CD9E25" w14:textId="455485D2" w:rsidR="00C64858" w:rsidRDefault="00C64858" w:rsidP="00C64858">
      <w:r>
        <w:t>April 1</w:t>
      </w:r>
      <w:r w:rsidR="00984746">
        <w:t>1</w:t>
      </w:r>
      <w:r>
        <w:t xml:space="preserve">, 2022 @ 10:00am </w:t>
      </w:r>
    </w:p>
    <w:p w14:paraId="0338ECC7" w14:textId="40AD44C9" w:rsidR="00C64858" w:rsidRDefault="00C64858" w:rsidP="00C64858">
      <w:r>
        <w:t>Meeting was held at North Coast EMS, 3340 Glenwood Street, Eureka, California</w:t>
      </w:r>
      <w:r w:rsidR="00671897">
        <w:t xml:space="preserve"> and via Zoom</w:t>
      </w:r>
    </w:p>
    <w:p w14:paraId="39E0412C" w14:textId="77777777" w:rsidR="00C64858" w:rsidRDefault="00C64858" w:rsidP="00C64858">
      <w:pPr>
        <w:rPr>
          <w:b/>
        </w:rPr>
      </w:pPr>
      <w:r>
        <w:rPr>
          <w:b/>
        </w:rPr>
        <w:t>______________________________________________________________________</w:t>
      </w:r>
    </w:p>
    <w:p w14:paraId="6B30F546" w14:textId="77777777" w:rsidR="00C64858" w:rsidRDefault="00C64858" w:rsidP="00C64858">
      <w:pPr>
        <w:rPr>
          <w:b/>
          <w:u w:val="single"/>
        </w:rPr>
      </w:pPr>
      <w:r>
        <w:rPr>
          <w:b/>
          <w:u w:val="single"/>
        </w:rPr>
        <w:t xml:space="preserve">Staff Present </w:t>
      </w:r>
    </w:p>
    <w:p w14:paraId="503E696D" w14:textId="77777777" w:rsidR="00C64858" w:rsidRDefault="00C64858" w:rsidP="00C64858">
      <w:r>
        <w:t xml:space="preserve">Larry Karsteadt, Executive Director </w:t>
      </w:r>
    </w:p>
    <w:p w14:paraId="055F6320" w14:textId="7078A63D" w:rsidR="00C64858" w:rsidRDefault="00C64858" w:rsidP="00C64858">
      <w:r>
        <w:t>Nicole Mobley, Executive Assistant</w:t>
      </w:r>
      <w:r w:rsidR="00E13765">
        <w:t>, Board Secretary</w:t>
      </w:r>
    </w:p>
    <w:p w14:paraId="0C7D9B63" w14:textId="663DD87C" w:rsidR="00C64858" w:rsidRDefault="00C64858" w:rsidP="00C64858">
      <w:r>
        <w:t>Lee Hawkins, Fiscal Manager</w:t>
      </w:r>
    </w:p>
    <w:p w14:paraId="6DA6F57F" w14:textId="3E0B1D72" w:rsidR="00C64858" w:rsidRDefault="00C64858" w:rsidP="00C64858">
      <w:r>
        <w:t>Kayce Hurd, Regional EMS Coordinator</w:t>
      </w:r>
    </w:p>
    <w:p w14:paraId="49BEC988" w14:textId="77777777" w:rsidR="00C64858" w:rsidRDefault="00C64858" w:rsidP="00C64858"/>
    <w:p w14:paraId="37463276" w14:textId="6C5C47FB" w:rsidR="00C64858" w:rsidRDefault="00C64858" w:rsidP="00C64858">
      <w:pPr>
        <w:rPr>
          <w:b/>
          <w:u w:val="single"/>
        </w:rPr>
      </w:pPr>
      <w:r>
        <w:rPr>
          <w:b/>
          <w:u w:val="single"/>
        </w:rPr>
        <w:t xml:space="preserve">Board Present </w:t>
      </w:r>
    </w:p>
    <w:p w14:paraId="2A94F334" w14:textId="77777777" w:rsidR="00C64858" w:rsidRDefault="00C64858" w:rsidP="00C64858">
      <w:r>
        <w:t xml:space="preserve">Rex Bohn, Humboldt County Supervisor </w:t>
      </w:r>
    </w:p>
    <w:p w14:paraId="00D06576" w14:textId="539BAEE5" w:rsidR="00C64858" w:rsidRDefault="00C64858" w:rsidP="00C64858">
      <w:r>
        <w:t xml:space="preserve">Darrin Short, Del Norte County Supervisor </w:t>
      </w:r>
    </w:p>
    <w:p w14:paraId="6618757A" w14:textId="77777777" w:rsidR="00C64858" w:rsidRDefault="00C64858" w:rsidP="00C64858">
      <w:r>
        <w:t xml:space="preserve">Bruno Sabatier, Lake County Supervisor </w:t>
      </w:r>
    </w:p>
    <w:p w14:paraId="504D4F3D" w14:textId="77777777" w:rsidR="00C64858" w:rsidRDefault="00C64858" w:rsidP="00C64858"/>
    <w:p w14:paraId="40E5A802" w14:textId="1599437A" w:rsidR="00C64858" w:rsidRDefault="00C64858" w:rsidP="00C64858">
      <w:pPr>
        <w:rPr>
          <w:b/>
          <w:u w:val="single"/>
        </w:rPr>
      </w:pPr>
      <w:r>
        <w:rPr>
          <w:b/>
          <w:u w:val="single"/>
        </w:rPr>
        <w:t>Guest</w:t>
      </w:r>
    </w:p>
    <w:p w14:paraId="176AD990" w14:textId="73F3A350" w:rsidR="00C64858" w:rsidRDefault="00C64858" w:rsidP="00C64858">
      <w:r w:rsidRPr="00C64858">
        <w:rPr>
          <w:bCs/>
        </w:rPr>
        <w:t>Dr. Eric</w:t>
      </w:r>
      <w:r w:rsidRPr="00C64858">
        <w:t xml:space="preserve"> </w:t>
      </w:r>
      <w:r>
        <w:t xml:space="preserve">McLaughlin, </w:t>
      </w:r>
      <w:r w:rsidR="00671897">
        <w:t>Public Health Officer, Lake County</w:t>
      </w:r>
    </w:p>
    <w:p w14:paraId="2869C6E4" w14:textId="0A2C5DE9" w:rsidR="00671897" w:rsidRDefault="00671897" w:rsidP="00C64858">
      <w:r>
        <w:t>Jonathon Portney, Health Director, Lake County</w:t>
      </w:r>
    </w:p>
    <w:p w14:paraId="631B7C40" w14:textId="02C9088E" w:rsidR="00671897" w:rsidRDefault="00671897" w:rsidP="00C64858">
      <w:r>
        <w:t>Dr. Matt Karp, North Coast EMS</w:t>
      </w:r>
    </w:p>
    <w:p w14:paraId="71047B13" w14:textId="024EFF40" w:rsidR="00671897" w:rsidRPr="00C64858" w:rsidRDefault="00671897" w:rsidP="00C64858">
      <w:r>
        <w:t>Stayce Curry, North Coast EMS</w:t>
      </w:r>
    </w:p>
    <w:p w14:paraId="7E0D753A" w14:textId="64CD3310" w:rsidR="00C64858" w:rsidRDefault="00C64858" w:rsidP="00C64858">
      <w:pPr>
        <w:tabs>
          <w:tab w:val="left" w:pos="540"/>
        </w:tabs>
      </w:pPr>
      <w:r>
        <w:t xml:space="preserve">Rita Henderson, North Coast EMS </w:t>
      </w:r>
    </w:p>
    <w:p w14:paraId="2F2CE885" w14:textId="265CEBE1" w:rsidR="00671897" w:rsidRDefault="00671897" w:rsidP="00C64858">
      <w:pPr>
        <w:tabs>
          <w:tab w:val="left" w:pos="540"/>
        </w:tabs>
      </w:pPr>
      <w:r>
        <w:t>Pam Mather, North Coast EMS</w:t>
      </w:r>
    </w:p>
    <w:p w14:paraId="65573EB5" w14:textId="7559CED4" w:rsidR="00C64858" w:rsidRDefault="00C64858" w:rsidP="00C64858">
      <w:pPr>
        <w:tabs>
          <w:tab w:val="left" w:pos="540"/>
        </w:tabs>
      </w:pPr>
      <w:r>
        <w:t>Stayce Curry, North Coast EMS</w:t>
      </w:r>
    </w:p>
    <w:p w14:paraId="11609168" w14:textId="2824ABC7" w:rsidR="00671897" w:rsidRDefault="00671897" w:rsidP="00C64858">
      <w:pPr>
        <w:tabs>
          <w:tab w:val="left" w:pos="540"/>
        </w:tabs>
      </w:pPr>
      <w:r>
        <w:t>Charles Tweed, Del Norte Ambulance</w:t>
      </w:r>
    </w:p>
    <w:p w14:paraId="4ED51371" w14:textId="77777777" w:rsidR="00671897" w:rsidRDefault="00671897" w:rsidP="00671897">
      <w:r>
        <w:t xml:space="preserve">Jaison Chand, City Ambulance </w:t>
      </w:r>
    </w:p>
    <w:p w14:paraId="156E984A" w14:textId="24741D6A" w:rsidR="00671897" w:rsidRDefault="00671897" w:rsidP="00C64858">
      <w:pPr>
        <w:tabs>
          <w:tab w:val="left" w:pos="540"/>
        </w:tabs>
      </w:pPr>
      <w:r>
        <w:t>Ron Sandler, Del Norte Ambulance</w:t>
      </w:r>
    </w:p>
    <w:p w14:paraId="5F0DA3B5" w14:textId="399003BB" w:rsidR="00C64858" w:rsidRDefault="00C64858" w:rsidP="00C64858">
      <w:pPr>
        <w:tabs>
          <w:tab w:val="left" w:pos="540"/>
        </w:tabs>
      </w:pPr>
      <w:r>
        <w:t>Doug Boileau, Arcata Mad River Ambulance</w:t>
      </w:r>
    </w:p>
    <w:p w14:paraId="64EBE935" w14:textId="0D48C81F" w:rsidR="00603FAF" w:rsidRDefault="00603FAF" w:rsidP="00C64858">
      <w:pPr>
        <w:tabs>
          <w:tab w:val="left" w:pos="540"/>
        </w:tabs>
      </w:pPr>
      <w:r>
        <w:t>Jennifer Baker,</w:t>
      </w:r>
      <w:r w:rsidR="00BE3EDB">
        <w:t xml:space="preserve"> Lake County</w:t>
      </w:r>
    </w:p>
    <w:p w14:paraId="09B79ABD" w14:textId="34E7C6A1" w:rsidR="00603FAF" w:rsidRDefault="00603FAF" w:rsidP="00C64858">
      <w:pPr>
        <w:tabs>
          <w:tab w:val="left" w:pos="540"/>
        </w:tabs>
      </w:pPr>
      <w:r>
        <w:t xml:space="preserve">Joe Gregorio, </w:t>
      </w:r>
      <w:r w:rsidR="00ED026F">
        <w:t>Cal Ore</w:t>
      </w:r>
    </w:p>
    <w:p w14:paraId="294E3D8F" w14:textId="77777777" w:rsidR="00C64858" w:rsidRDefault="00C64858" w:rsidP="00C64858">
      <w:pPr>
        <w:tabs>
          <w:tab w:val="left" w:pos="540"/>
        </w:tabs>
      </w:pPr>
      <w:r>
        <w:t xml:space="preserve">______________________________________________________________________ </w:t>
      </w:r>
    </w:p>
    <w:p w14:paraId="5C24E851" w14:textId="77777777" w:rsidR="00C64858" w:rsidRDefault="00C64858" w:rsidP="00C64858">
      <w:pPr>
        <w:rPr>
          <w:b/>
          <w:bCs/>
        </w:rPr>
      </w:pPr>
    </w:p>
    <w:p w14:paraId="5CD7E6E3" w14:textId="77777777" w:rsidR="00C64858" w:rsidRDefault="00C64858" w:rsidP="00C64858">
      <w:pPr>
        <w:rPr>
          <w:b/>
          <w:bCs/>
        </w:rPr>
      </w:pPr>
    </w:p>
    <w:p w14:paraId="7C844375" w14:textId="0EF15F0B" w:rsidR="00C64858" w:rsidRDefault="00C64858" w:rsidP="00C64858">
      <w:pPr>
        <w:rPr>
          <w:b/>
          <w:bCs/>
        </w:rPr>
      </w:pPr>
      <w:r>
        <w:rPr>
          <w:b/>
          <w:bCs/>
        </w:rPr>
        <w:t>A.     Call to Order:</w:t>
      </w:r>
    </w:p>
    <w:p w14:paraId="791CE027" w14:textId="77777777" w:rsidR="00C64858" w:rsidRDefault="00C64858" w:rsidP="00C64858"/>
    <w:p w14:paraId="63D033B9" w14:textId="77777777" w:rsidR="00C64858" w:rsidRDefault="00C64858" w:rsidP="00C6485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 and Introductions (Bohn)</w:t>
      </w:r>
    </w:p>
    <w:p w14:paraId="455D2E47" w14:textId="77777777" w:rsidR="00C64858" w:rsidRDefault="00C64858" w:rsidP="00C64858">
      <w:pPr>
        <w:ind w:left="540"/>
        <w:rPr>
          <w:b/>
          <w:bCs/>
          <w:color w:val="C00000"/>
        </w:rPr>
      </w:pPr>
      <w:r>
        <w:rPr>
          <w:b/>
          <w:bCs/>
        </w:rPr>
        <w:t>2.</w:t>
      </w:r>
      <w:r>
        <w:t xml:space="preserve">   Agenda Additions, Corrections and/or Deletions (Bohn) </w:t>
      </w:r>
    </w:p>
    <w:p w14:paraId="22C52D1E" w14:textId="77777777" w:rsidR="00C64858" w:rsidRDefault="00C64858" w:rsidP="00C64858">
      <w:pPr>
        <w:ind w:left="540" w:hanging="540"/>
        <w:rPr>
          <w:color w:val="C00000"/>
        </w:rPr>
      </w:pPr>
      <w:r>
        <w:rPr>
          <w:b/>
          <w:bCs/>
        </w:rPr>
        <w:t> </w:t>
      </w:r>
    </w:p>
    <w:p w14:paraId="47A4ED54" w14:textId="7EBBEBA0" w:rsidR="00671897" w:rsidRDefault="00175541" w:rsidP="00C64858">
      <w:pPr>
        <w:ind w:left="540" w:hanging="540"/>
        <w:rPr>
          <w:b/>
          <w:bCs/>
        </w:rPr>
      </w:pPr>
      <w:r>
        <w:rPr>
          <w:b/>
          <w:bCs/>
        </w:rPr>
        <w:t>Informational Only – No Motions</w:t>
      </w:r>
    </w:p>
    <w:p w14:paraId="0FF67F2A" w14:textId="77777777" w:rsidR="00671897" w:rsidRDefault="00671897" w:rsidP="00C64858">
      <w:pPr>
        <w:ind w:left="540" w:hanging="540"/>
        <w:rPr>
          <w:b/>
          <w:bCs/>
        </w:rPr>
      </w:pPr>
    </w:p>
    <w:p w14:paraId="01608AC7" w14:textId="52349E2C" w:rsidR="00C64858" w:rsidRDefault="00C64858" w:rsidP="00C64858">
      <w:pPr>
        <w:ind w:left="540" w:hanging="540"/>
      </w:pPr>
      <w:r>
        <w:rPr>
          <w:b/>
          <w:bCs/>
        </w:rPr>
        <w:t xml:space="preserve">B.     </w:t>
      </w:r>
      <w:r>
        <w:rPr>
          <w:b/>
        </w:rPr>
        <w:t>Consent Calendar -</w:t>
      </w:r>
      <w:r>
        <w:t>These items are routine in nature.  Prior to the meeting, any member of the public may request any member of the Board to pull a particular item for further discussion.  During the meeting, any Board member may do so, and any attendee may request any Board member to do so.</w:t>
      </w:r>
    </w:p>
    <w:p w14:paraId="6FB8B494" w14:textId="77777777" w:rsidR="00C64858" w:rsidRDefault="00C64858" w:rsidP="00C64858">
      <w:pPr>
        <w:ind w:left="540" w:hanging="540"/>
      </w:pPr>
    </w:p>
    <w:p w14:paraId="1BF48C21" w14:textId="77777777" w:rsidR="00C64858" w:rsidRDefault="00C64858" w:rsidP="00C64858">
      <w:pPr>
        <w:numPr>
          <w:ilvl w:val="0"/>
          <w:numId w:val="1"/>
        </w:numPr>
        <w:tabs>
          <w:tab w:val="num" w:pos="900"/>
        </w:tabs>
        <w:ind w:left="900" w:hanging="360"/>
      </w:pPr>
      <w:r>
        <w:rPr>
          <w:b/>
        </w:rPr>
        <w:lastRenderedPageBreak/>
        <w:t xml:space="preserve">Subject: </w:t>
      </w:r>
      <w:r>
        <w:rPr>
          <w:bCs/>
        </w:rPr>
        <w:t xml:space="preserve">Request to Approve the October 28, </w:t>
      </w:r>
      <w:proofErr w:type="gramStart"/>
      <w:r>
        <w:rPr>
          <w:bCs/>
        </w:rPr>
        <w:t>2021</w:t>
      </w:r>
      <w:proofErr w:type="gramEnd"/>
      <w:r>
        <w:rPr>
          <w:bCs/>
        </w:rPr>
        <w:t xml:space="preserve"> Minutes (Due to technical issues, the minutes will be delayed) (Bohn)</w:t>
      </w:r>
      <w:r>
        <w:t xml:space="preserve">  </w:t>
      </w:r>
    </w:p>
    <w:p w14:paraId="0FB07E78" w14:textId="45B27F26" w:rsidR="00C64858" w:rsidRDefault="00C64858" w:rsidP="00C64858">
      <w:pPr>
        <w:ind w:left="900"/>
      </w:pPr>
      <w:r>
        <w:rPr>
          <w:b/>
        </w:rPr>
        <w:t>Recommendation:</w:t>
      </w:r>
      <w:r>
        <w:t xml:space="preserve"> Approve Meeting Minutes </w:t>
      </w:r>
    </w:p>
    <w:p w14:paraId="6BC4A619" w14:textId="77777777" w:rsidR="004D7D45" w:rsidRDefault="004D7D45" w:rsidP="00C64858">
      <w:pPr>
        <w:ind w:left="900"/>
      </w:pPr>
    </w:p>
    <w:p w14:paraId="04616C3B" w14:textId="2F6A1F15" w:rsidR="00175541" w:rsidRPr="004D7D45" w:rsidRDefault="00175541" w:rsidP="00C64858">
      <w:pPr>
        <w:ind w:left="900"/>
        <w:rPr>
          <w:b/>
          <w:color w:val="44546A" w:themeColor="text2"/>
        </w:rPr>
      </w:pPr>
      <w:r w:rsidRPr="004D7D45">
        <w:rPr>
          <w:b/>
          <w:color w:val="44546A" w:themeColor="text2"/>
        </w:rPr>
        <w:t xml:space="preserve">No Minutes to Approve right now </w:t>
      </w:r>
    </w:p>
    <w:p w14:paraId="15372AB8" w14:textId="006E9044" w:rsidR="00175541" w:rsidRDefault="00175541" w:rsidP="00C64858">
      <w:pPr>
        <w:ind w:left="900"/>
        <w:rPr>
          <w:b/>
        </w:rPr>
      </w:pPr>
    </w:p>
    <w:p w14:paraId="2CA135C1" w14:textId="07D9B2F1" w:rsidR="00175541" w:rsidRPr="006C3CE9" w:rsidRDefault="00603FAF" w:rsidP="00C64858">
      <w:pPr>
        <w:ind w:left="900"/>
        <w:rPr>
          <w:b/>
          <w:color w:val="44546A" w:themeColor="text2"/>
        </w:rPr>
      </w:pPr>
      <w:r w:rsidRPr="006C3CE9">
        <w:rPr>
          <w:b/>
          <w:color w:val="44546A" w:themeColor="text2"/>
        </w:rPr>
        <w:t xml:space="preserve">No public comment. </w:t>
      </w:r>
      <w:r w:rsidR="00175541" w:rsidRPr="006C3CE9">
        <w:rPr>
          <w:b/>
          <w:color w:val="44546A" w:themeColor="text2"/>
        </w:rPr>
        <w:t>Short Motions to accept the consent calendar, Sabatier seconds. Board polled.</w:t>
      </w:r>
      <w:r w:rsidR="004D7D45">
        <w:rPr>
          <w:b/>
          <w:color w:val="44546A" w:themeColor="text2"/>
        </w:rPr>
        <w:t xml:space="preserve"> </w:t>
      </w:r>
      <w:r w:rsidR="004D7D45" w:rsidRPr="004D7D45">
        <w:rPr>
          <w:b/>
          <w:bCs/>
          <w:color w:val="44546A" w:themeColor="text2"/>
        </w:rPr>
        <w:t>Motion passed as unanimous.</w:t>
      </w:r>
    </w:p>
    <w:p w14:paraId="00F08914" w14:textId="77777777" w:rsidR="00C64858" w:rsidRDefault="00C64858" w:rsidP="00C64858">
      <w:pPr>
        <w:ind w:left="900"/>
        <w:rPr>
          <w:b/>
          <w:bCs/>
        </w:rPr>
      </w:pPr>
    </w:p>
    <w:p w14:paraId="26C782AF" w14:textId="77777777" w:rsidR="00C64858" w:rsidRDefault="00C64858" w:rsidP="00C64858">
      <w:pPr>
        <w:pStyle w:val="ListParagraph"/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>Regional Ambulance Patient Offload Times (APOT) Reports</w:t>
      </w:r>
    </w:p>
    <w:p w14:paraId="4EED32D0" w14:textId="77777777" w:rsidR="00C64858" w:rsidRDefault="00C64858" w:rsidP="00C64858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(Karsteadt/Karp/Hurd)</w:t>
      </w:r>
    </w:p>
    <w:p w14:paraId="7CC34697" w14:textId="370D01BD" w:rsidR="00C64858" w:rsidRDefault="00C64858" w:rsidP="00C64858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Recommendation:</w:t>
      </w:r>
      <w:r>
        <w:rPr>
          <w:rFonts w:ascii="Times New Roman" w:hAnsi="Times New Roman"/>
          <w:sz w:val="24"/>
          <w:szCs w:val="24"/>
        </w:rPr>
        <w:t xml:space="preserve">  Accept Written Report </w:t>
      </w:r>
    </w:p>
    <w:p w14:paraId="090878CB" w14:textId="250EC203" w:rsidR="00175541" w:rsidRDefault="00175541" w:rsidP="00C64858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4235C4C2" w14:textId="0E3507B5" w:rsidR="00175541" w:rsidRPr="006C3CE9" w:rsidRDefault="00175541" w:rsidP="00C64858">
      <w:pPr>
        <w:pStyle w:val="ListParagraph"/>
        <w:ind w:left="900"/>
        <w:rPr>
          <w:rFonts w:ascii="Times New Roman" w:hAnsi="Times New Roman"/>
          <w:b/>
          <w:bCs/>
          <w:color w:val="44546A" w:themeColor="text2"/>
          <w:sz w:val="24"/>
          <w:szCs w:val="24"/>
        </w:rPr>
      </w:pPr>
      <w:r w:rsidRPr="006C3CE9">
        <w:rPr>
          <w:rFonts w:ascii="Times New Roman" w:hAnsi="Times New Roman"/>
          <w:b/>
          <w:bCs/>
          <w:color w:val="44546A" w:themeColor="text2"/>
          <w:sz w:val="24"/>
          <w:szCs w:val="24"/>
        </w:rPr>
        <w:t>Informational Only – No Motion</w:t>
      </w:r>
    </w:p>
    <w:p w14:paraId="6A77FC19" w14:textId="77777777" w:rsidR="00C64858" w:rsidRDefault="00C64858" w:rsidP="00C64858">
      <w:pPr>
        <w:pStyle w:val="ListParagraph"/>
        <w:ind w:left="1110"/>
        <w:rPr>
          <w:rFonts w:ascii="Times New Roman" w:hAnsi="Times New Roman"/>
          <w:color w:val="000000" w:themeColor="text1"/>
          <w:sz w:val="24"/>
          <w:szCs w:val="24"/>
        </w:rPr>
      </w:pPr>
    </w:p>
    <w:p w14:paraId="180F44FE" w14:textId="77777777" w:rsidR="00C64858" w:rsidRDefault="00C64858" w:rsidP="00C64858">
      <w:pPr>
        <w:pStyle w:val="ListParagraph"/>
        <w:numPr>
          <w:ilvl w:val="0"/>
          <w:numId w:val="1"/>
        </w:numPr>
        <w:tabs>
          <w:tab w:val="num" w:pos="90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Subject: </w:t>
      </w:r>
      <w:r>
        <w:rPr>
          <w:rFonts w:ascii="Times New Roman" w:hAnsi="Times New Roman"/>
          <w:color w:val="000000" w:themeColor="text1"/>
          <w:sz w:val="24"/>
          <w:szCs w:val="24"/>
        </w:rPr>
        <w:t>Global Normal Saline and Drug Shortage Report (Karsteadt/Karp/Hurd)</w:t>
      </w:r>
    </w:p>
    <w:p w14:paraId="1CD68C0F" w14:textId="237563ED" w:rsidR="00C64858" w:rsidRDefault="00C64858" w:rsidP="00C64858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Recommendation:</w:t>
      </w:r>
      <w:r>
        <w:rPr>
          <w:rFonts w:ascii="Times New Roman" w:hAnsi="Times New Roman"/>
          <w:sz w:val="24"/>
          <w:szCs w:val="24"/>
        </w:rPr>
        <w:t xml:space="preserve">  Accept Written Report</w:t>
      </w:r>
    </w:p>
    <w:p w14:paraId="69874546" w14:textId="057987E4" w:rsidR="00175541" w:rsidRDefault="00175541" w:rsidP="00C64858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67AD6283" w14:textId="77777777" w:rsidR="00175541" w:rsidRPr="006C3CE9" w:rsidRDefault="00175541" w:rsidP="00175541">
      <w:pPr>
        <w:pStyle w:val="ListParagraph"/>
        <w:ind w:left="900"/>
        <w:rPr>
          <w:rFonts w:ascii="Times New Roman" w:hAnsi="Times New Roman"/>
          <w:b/>
          <w:bCs/>
          <w:color w:val="44546A" w:themeColor="text2"/>
          <w:sz w:val="24"/>
          <w:szCs w:val="24"/>
        </w:rPr>
      </w:pPr>
      <w:r w:rsidRPr="006C3CE9">
        <w:rPr>
          <w:rFonts w:ascii="Times New Roman" w:hAnsi="Times New Roman"/>
          <w:b/>
          <w:bCs/>
          <w:color w:val="44546A" w:themeColor="text2"/>
          <w:sz w:val="24"/>
          <w:szCs w:val="24"/>
        </w:rPr>
        <w:t>Informational Only – No Motion</w:t>
      </w:r>
    </w:p>
    <w:p w14:paraId="39A0DBA8" w14:textId="77777777" w:rsidR="00175541" w:rsidRPr="00160103" w:rsidRDefault="00175541" w:rsidP="00C64858">
      <w:pPr>
        <w:pStyle w:val="ListParagraph"/>
        <w:ind w:left="900"/>
        <w:rPr>
          <w:rFonts w:ascii="Times New Roman" w:hAnsi="Times New Roman"/>
          <w:color w:val="000000" w:themeColor="text1"/>
          <w:sz w:val="24"/>
          <w:szCs w:val="24"/>
        </w:rPr>
      </w:pPr>
    </w:p>
    <w:p w14:paraId="6DC7CF5F" w14:textId="77777777" w:rsidR="00C64858" w:rsidRDefault="00C64858" w:rsidP="00C64858">
      <w:pPr>
        <w:pStyle w:val="ListParagraph"/>
        <w:numPr>
          <w:ilvl w:val="0"/>
          <w:numId w:val="1"/>
        </w:numPr>
        <w:tabs>
          <w:tab w:val="num" w:pos="900"/>
        </w:tabs>
        <w:ind w:left="720" w:hanging="36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Subject: </w:t>
      </w:r>
      <w:r>
        <w:rPr>
          <w:rFonts w:ascii="Times New Roman" w:hAnsi="Times New Roman"/>
          <w:color w:val="000000" w:themeColor="text1"/>
          <w:sz w:val="24"/>
          <w:szCs w:val="24"/>
        </w:rPr>
        <w:t>Recent Publication of the Informational Flyer Specific to Local EMS Agencies (LEMSAs) and the EMS Administrators Association of California (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EMSAAC)  (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Karsteadt) </w:t>
      </w:r>
    </w:p>
    <w:p w14:paraId="24F4794D" w14:textId="5433B902" w:rsidR="00C64858" w:rsidRDefault="00C64858" w:rsidP="00C64858">
      <w:pPr>
        <w:ind w:left="990" w:hanging="90"/>
        <w:rPr>
          <w:b/>
          <w:bCs/>
        </w:rPr>
      </w:pPr>
    </w:p>
    <w:p w14:paraId="3A67EB39" w14:textId="77777777" w:rsidR="006C3CE9" w:rsidRPr="006C3CE9" w:rsidRDefault="006C3CE9" w:rsidP="006C3CE9">
      <w:pPr>
        <w:pStyle w:val="ListParagraph"/>
        <w:ind w:left="900"/>
        <w:rPr>
          <w:rFonts w:ascii="Times New Roman" w:hAnsi="Times New Roman"/>
          <w:b/>
          <w:bCs/>
          <w:color w:val="44546A" w:themeColor="text2"/>
          <w:sz w:val="24"/>
          <w:szCs w:val="24"/>
        </w:rPr>
      </w:pPr>
      <w:r w:rsidRPr="006C3CE9">
        <w:rPr>
          <w:rFonts w:ascii="Times New Roman" w:hAnsi="Times New Roman"/>
          <w:b/>
          <w:bCs/>
          <w:color w:val="44546A" w:themeColor="text2"/>
          <w:sz w:val="24"/>
          <w:szCs w:val="24"/>
        </w:rPr>
        <w:t>Informational Only – No Motion</w:t>
      </w:r>
    </w:p>
    <w:p w14:paraId="53CC7367" w14:textId="77777777" w:rsidR="00175541" w:rsidRDefault="00175541" w:rsidP="00C64858">
      <w:pPr>
        <w:ind w:left="990" w:hanging="90"/>
      </w:pPr>
    </w:p>
    <w:p w14:paraId="51DE4F72" w14:textId="77777777" w:rsidR="00C64858" w:rsidRDefault="00C64858" w:rsidP="00C64858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Subject: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FY 2021-22 General Fund Progress Reports</w:t>
      </w:r>
      <w:r>
        <w:rPr>
          <w:rStyle w:val="Hyperlink"/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(Karsteadt/Chapman/Hurd) </w:t>
      </w:r>
    </w:p>
    <w:p w14:paraId="589AA566" w14:textId="3FB7C63E" w:rsidR="00C64858" w:rsidRDefault="00C64858" w:rsidP="00C64858">
      <w:pPr>
        <w:ind w:left="720" w:hanging="360"/>
      </w:pPr>
      <w:r>
        <w:rPr>
          <w:b/>
        </w:rPr>
        <w:t xml:space="preserve">      Recommendation:</w:t>
      </w:r>
      <w:r>
        <w:t xml:space="preserve">  Accept Written Report</w:t>
      </w:r>
    </w:p>
    <w:p w14:paraId="083D1EE1" w14:textId="77777777" w:rsidR="006C3CE9" w:rsidRDefault="006C3CE9" w:rsidP="00C64858">
      <w:pPr>
        <w:ind w:left="720" w:hanging="360"/>
      </w:pPr>
    </w:p>
    <w:p w14:paraId="3FC823DB" w14:textId="77777777" w:rsidR="00C64858" w:rsidRDefault="00C64858" w:rsidP="00C64858">
      <w:pPr>
        <w:rPr>
          <w:b/>
          <w:bCs/>
        </w:rPr>
      </w:pPr>
    </w:p>
    <w:p w14:paraId="7C144E50" w14:textId="77777777" w:rsidR="00C64858" w:rsidRDefault="00C64858" w:rsidP="00C64858">
      <w:pPr>
        <w:ind w:left="540" w:hanging="540"/>
        <w:rPr>
          <w:b/>
          <w:bCs/>
        </w:rPr>
      </w:pPr>
      <w:r>
        <w:rPr>
          <w:b/>
          <w:bCs/>
        </w:rPr>
        <w:t xml:space="preserve">C.  Old Business  </w:t>
      </w:r>
    </w:p>
    <w:p w14:paraId="320D5763" w14:textId="77777777" w:rsidR="00C64858" w:rsidRDefault="00C64858" w:rsidP="00C64858">
      <w:pPr>
        <w:ind w:left="540" w:hanging="540"/>
        <w:rPr>
          <w:b/>
          <w:bCs/>
        </w:rPr>
      </w:pPr>
    </w:p>
    <w:p w14:paraId="44DE4269" w14:textId="77777777" w:rsidR="00C64858" w:rsidRDefault="00C64858" w:rsidP="00C6485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>Request to Approve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Regional EMS, Trauma including the Trauma Center Fee Utilization Report, STEMI, Quality Improvement and EMSC (including recent UCDMC/North Coast EMS pediatric publication and the updated EDAP Trust Fund Report) </w:t>
      </w:r>
      <w:proofErr w:type="gramStart"/>
      <w:r>
        <w:rPr>
          <w:rFonts w:ascii="Times New Roman" w:hAnsi="Times New Roman"/>
          <w:sz w:val="24"/>
          <w:szCs w:val="24"/>
        </w:rPr>
        <w:t>Annual  Plan</w:t>
      </w:r>
      <w:proofErr w:type="gramEnd"/>
      <w:r>
        <w:rPr>
          <w:rFonts w:ascii="Times New Roman" w:hAnsi="Times New Roman"/>
          <w:sz w:val="24"/>
          <w:szCs w:val="24"/>
        </w:rPr>
        <w:t xml:space="preserve"> Updates (Karsteadt/Chapman/Hawkins/Hurd/Henderson/Shontz/Mather).</w:t>
      </w:r>
    </w:p>
    <w:p w14:paraId="1DA6A0FF" w14:textId="285BCA88" w:rsidR="00C64858" w:rsidRDefault="00C64858" w:rsidP="00AC4B41">
      <w:pPr>
        <w:ind w:left="720"/>
        <w:rPr>
          <w:b/>
          <w:bCs/>
        </w:rPr>
      </w:pPr>
    </w:p>
    <w:p w14:paraId="212BCCC8" w14:textId="7225105B" w:rsidR="00AC4B41" w:rsidRDefault="00AC4B41" w:rsidP="00C64858">
      <w:pPr>
        <w:ind w:left="720" w:hanging="360"/>
        <w:rPr>
          <w:b/>
          <w:bCs/>
          <w:color w:val="44546A" w:themeColor="text2"/>
        </w:rPr>
      </w:pPr>
      <w:r w:rsidRPr="006C3CE9">
        <w:rPr>
          <w:b/>
          <w:bCs/>
          <w:color w:val="44546A" w:themeColor="text2"/>
        </w:rPr>
        <w:t>Larry: The 5 EMS Plans have been sent for public review.</w:t>
      </w:r>
      <w:r w:rsidR="00603FAF" w:rsidRPr="006C3CE9">
        <w:rPr>
          <w:b/>
          <w:bCs/>
          <w:color w:val="44546A" w:themeColor="text2"/>
        </w:rPr>
        <w:t xml:space="preserve"> All routine in nature. They will be submitted to the state following public comment and approval from the board.</w:t>
      </w:r>
    </w:p>
    <w:p w14:paraId="12F155E4" w14:textId="77777777" w:rsidR="004D7D45" w:rsidRPr="006C3CE9" w:rsidRDefault="004D7D45" w:rsidP="00C64858">
      <w:pPr>
        <w:ind w:left="720" w:hanging="360"/>
        <w:rPr>
          <w:b/>
          <w:bCs/>
          <w:color w:val="44546A" w:themeColor="text2"/>
        </w:rPr>
      </w:pPr>
    </w:p>
    <w:p w14:paraId="3F5F9F29" w14:textId="06807E15" w:rsidR="00603FAF" w:rsidRPr="006C3CE9" w:rsidRDefault="00603FAF" w:rsidP="00C64858">
      <w:pPr>
        <w:ind w:left="720" w:hanging="360"/>
        <w:rPr>
          <w:b/>
          <w:bCs/>
          <w:color w:val="44546A" w:themeColor="text2"/>
        </w:rPr>
      </w:pPr>
      <w:r w:rsidRPr="006C3CE9">
        <w:rPr>
          <w:b/>
          <w:bCs/>
          <w:color w:val="44546A" w:themeColor="text2"/>
        </w:rPr>
        <w:t xml:space="preserve">Bohn: Request for meeting regarding </w:t>
      </w:r>
      <w:r w:rsidR="006C3CE9" w:rsidRPr="006C3CE9">
        <w:rPr>
          <w:b/>
          <w:bCs/>
          <w:color w:val="44546A" w:themeColor="text2"/>
        </w:rPr>
        <w:t>Trauma Fees if we decide to raise fees.</w:t>
      </w:r>
    </w:p>
    <w:p w14:paraId="6EF4E2C1" w14:textId="43ABFA1A" w:rsidR="00603FAF" w:rsidRPr="006C3CE9" w:rsidRDefault="00603FAF" w:rsidP="00C64858">
      <w:pPr>
        <w:ind w:left="720" w:hanging="360"/>
        <w:rPr>
          <w:b/>
          <w:bCs/>
          <w:color w:val="44546A" w:themeColor="text2"/>
        </w:rPr>
      </w:pPr>
    </w:p>
    <w:p w14:paraId="37A6982E" w14:textId="6C7BE6AF" w:rsidR="00603FAF" w:rsidRPr="006C3CE9" w:rsidRDefault="00603FAF" w:rsidP="00C64858">
      <w:pPr>
        <w:ind w:left="720" w:hanging="360"/>
        <w:rPr>
          <w:color w:val="44546A" w:themeColor="text2"/>
        </w:rPr>
      </w:pPr>
      <w:r w:rsidRPr="006C3CE9">
        <w:rPr>
          <w:b/>
          <w:bCs/>
          <w:color w:val="44546A" w:themeColor="text2"/>
        </w:rPr>
        <w:t xml:space="preserve">Short moves to approve all of the annual </w:t>
      </w:r>
      <w:proofErr w:type="gramStart"/>
      <w:r w:rsidRPr="006C3CE9">
        <w:rPr>
          <w:b/>
          <w:bCs/>
          <w:color w:val="44546A" w:themeColor="text2"/>
        </w:rPr>
        <w:t>EMS</w:t>
      </w:r>
      <w:proofErr w:type="gramEnd"/>
      <w:r w:rsidRPr="006C3CE9">
        <w:rPr>
          <w:b/>
          <w:bCs/>
          <w:color w:val="44546A" w:themeColor="text2"/>
        </w:rPr>
        <w:t xml:space="preserve"> plans. Sabatier seconds. Board polled.</w:t>
      </w:r>
      <w:r w:rsidR="004D7D45">
        <w:rPr>
          <w:b/>
          <w:bCs/>
          <w:color w:val="44546A" w:themeColor="text2"/>
        </w:rPr>
        <w:t xml:space="preserve"> </w:t>
      </w:r>
      <w:r w:rsidR="004D7D45" w:rsidRPr="004D7D45">
        <w:rPr>
          <w:b/>
          <w:bCs/>
          <w:color w:val="44546A" w:themeColor="text2"/>
        </w:rPr>
        <w:t>Motion passed as unanimous.</w:t>
      </w:r>
    </w:p>
    <w:p w14:paraId="1C7B0ADD" w14:textId="77777777" w:rsidR="00C64858" w:rsidRDefault="00C64858" w:rsidP="00C64858">
      <w:pPr>
        <w:ind w:left="720" w:hanging="360"/>
      </w:pPr>
    </w:p>
    <w:p w14:paraId="375C8AEA" w14:textId="77777777" w:rsidR="00C64858" w:rsidRDefault="00C64858" w:rsidP="00C6485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Subject: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CDPH HPP Disaster Medical Update (Karsteadt/Hurd/County HPP Liaisons)</w:t>
      </w:r>
    </w:p>
    <w:p w14:paraId="69AE3E35" w14:textId="77777777" w:rsidR="004D7D45" w:rsidRDefault="004D7D45" w:rsidP="00C64858">
      <w:pPr>
        <w:ind w:left="720" w:hanging="360"/>
      </w:pPr>
    </w:p>
    <w:p w14:paraId="58A8B4A2" w14:textId="7C2B9F73" w:rsidR="006C3CE9" w:rsidRPr="004D7D45" w:rsidRDefault="006C3CE9" w:rsidP="00C64858">
      <w:pPr>
        <w:ind w:left="720" w:hanging="360"/>
        <w:rPr>
          <w:b/>
          <w:bCs/>
          <w:color w:val="44546A" w:themeColor="text2"/>
        </w:rPr>
      </w:pPr>
      <w:r w:rsidRPr="004D7D45">
        <w:rPr>
          <w:b/>
          <w:bCs/>
          <w:color w:val="44546A" w:themeColor="text2"/>
        </w:rPr>
        <w:t xml:space="preserve">Larry: We have teamed up with our partners in all three counties to draft these reports to submit to CDPH. We have already submitted next years objectives. </w:t>
      </w:r>
      <w:r w:rsidR="004D7D45" w:rsidRPr="004D7D45">
        <w:rPr>
          <w:b/>
          <w:bCs/>
          <w:color w:val="44546A" w:themeColor="text2"/>
        </w:rPr>
        <w:t>We</w:t>
      </w:r>
      <w:r w:rsidRPr="004D7D45">
        <w:rPr>
          <w:b/>
          <w:bCs/>
          <w:color w:val="44546A" w:themeColor="text2"/>
        </w:rPr>
        <w:t xml:space="preserve"> wanted to ensure that I have permission from the board to apply and execute those HPP and General Fund contracts. This would be the next </w:t>
      </w:r>
      <w:proofErr w:type="gramStart"/>
      <w:r w:rsidRPr="004D7D45">
        <w:rPr>
          <w:b/>
          <w:bCs/>
          <w:color w:val="44546A" w:themeColor="text2"/>
        </w:rPr>
        <w:t>5 year</w:t>
      </w:r>
      <w:proofErr w:type="gramEnd"/>
      <w:r w:rsidRPr="004D7D45">
        <w:rPr>
          <w:b/>
          <w:bCs/>
          <w:color w:val="44546A" w:themeColor="text2"/>
        </w:rPr>
        <w:t xml:space="preserve"> contract. </w:t>
      </w:r>
    </w:p>
    <w:p w14:paraId="2D7E3FDF" w14:textId="77777777" w:rsidR="006C3CE9" w:rsidRPr="004D7D45" w:rsidRDefault="006C3CE9" w:rsidP="00C64858">
      <w:pPr>
        <w:ind w:left="720" w:hanging="360"/>
        <w:rPr>
          <w:color w:val="44546A" w:themeColor="text2"/>
        </w:rPr>
      </w:pPr>
    </w:p>
    <w:p w14:paraId="57BA32B7" w14:textId="28C869E9" w:rsidR="006C3CE9" w:rsidRPr="004D7D45" w:rsidRDefault="006C3CE9" w:rsidP="00C64858">
      <w:pPr>
        <w:ind w:left="720" w:hanging="360"/>
        <w:rPr>
          <w:color w:val="44546A" w:themeColor="text2"/>
        </w:rPr>
      </w:pPr>
      <w:r w:rsidRPr="004D7D45">
        <w:rPr>
          <w:b/>
          <w:bCs/>
          <w:color w:val="44546A" w:themeColor="text2"/>
        </w:rPr>
        <w:t xml:space="preserve">Short motions to give permission to Larry to execute </w:t>
      </w:r>
      <w:r w:rsidR="004D7D45" w:rsidRPr="004D7D45">
        <w:rPr>
          <w:b/>
          <w:bCs/>
          <w:color w:val="44546A" w:themeColor="text2"/>
        </w:rPr>
        <w:t xml:space="preserve">any contract necessary. Sabatier seconds. Board polled. Motion passed as unanimous. </w:t>
      </w:r>
    </w:p>
    <w:p w14:paraId="575D3831" w14:textId="77777777" w:rsidR="00C64858" w:rsidRDefault="00C64858" w:rsidP="00C64858">
      <w:pPr>
        <w:ind w:left="720" w:hanging="360"/>
      </w:pPr>
    </w:p>
    <w:p w14:paraId="2E41A537" w14:textId="77777777" w:rsidR="00C64858" w:rsidRDefault="00C64858" w:rsidP="00C6485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Subject</w:t>
      </w:r>
      <w:r>
        <w:rPr>
          <w:rFonts w:ascii="Times New Roman" w:hAnsi="Times New Roman"/>
          <w:sz w:val="24"/>
          <w:szCs w:val="24"/>
        </w:rPr>
        <w:t>: Humboldt County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Exclusive Operating Area (EOA), Del Norte Ambulance</w:t>
      </w:r>
    </w:p>
    <w:p w14:paraId="276BFAA9" w14:textId="5C956E50" w:rsidR="00C64858" w:rsidRDefault="00C64858" w:rsidP="00C64858">
      <w:pPr>
        <w:ind w:left="720" w:hanging="360"/>
      </w:pPr>
      <w:r>
        <w:tab/>
        <w:t xml:space="preserve">EOA Status Report, and South Lake County Fire Protection District EOA Process Updates (Karsteadt/Short/Mather) </w:t>
      </w:r>
    </w:p>
    <w:p w14:paraId="6BB5E4F3" w14:textId="3C1D4214" w:rsidR="004D7D45" w:rsidRDefault="004D7D45" w:rsidP="00C64858">
      <w:pPr>
        <w:ind w:left="720" w:hanging="360"/>
      </w:pPr>
    </w:p>
    <w:p w14:paraId="497CC039" w14:textId="63EBC67D" w:rsidR="004D7D45" w:rsidRDefault="004D7D45" w:rsidP="00C64858">
      <w:pPr>
        <w:ind w:left="720" w:hanging="360"/>
        <w:rPr>
          <w:b/>
          <w:bCs/>
          <w:color w:val="44546A" w:themeColor="text2"/>
        </w:rPr>
      </w:pPr>
      <w:r w:rsidRPr="004D7D45">
        <w:rPr>
          <w:b/>
          <w:bCs/>
          <w:color w:val="44546A" w:themeColor="text2"/>
        </w:rPr>
        <w:t xml:space="preserve">Larry: </w:t>
      </w:r>
      <w:r>
        <w:rPr>
          <w:b/>
          <w:bCs/>
          <w:color w:val="44546A" w:themeColor="text2"/>
        </w:rPr>
        <w:t>As of the first of this year we have granted exclusivity</w:t>
      </w:r>
      <w:r w:rsidR="00984746">
        <w:rPr>
          <w:b/>
          <w:bCs/>
          <w:color w:val="44546A" w:themeColor="text2"/>
        </w:rPr>
        <w:t xml:space="preserve"> (EOA)</w:t>
      </w:r>
      <w:r>
        <w:rPr>
          <w:b/>
          <w:bCs/>
          <w:color w:val="44546A" w:themeColor="text2"/>
        </w:rPr>
        <w:t xml:space="preserve"> through contract to City Ambulance and Arcata Mad River Ambulance. </w:t>
      </w:r>
      <w:r w:rsidR="00984746">
        <w:rPr>
          <w:b/>
          <w:bCs/>
          <w:color w:val="44546A" w:themeColor="text2"/>
        </w:rPr>
        <w:t xml:space="preserve">Del Norte Ambulance has a similar request. We are looking into eligibility requirements </w:t>
      </w:r>
      <w:proofErr w:type="gramStart"/>
      <w:r w:rsidR="00984746">
        <w:rPr>
          <w:b/>
          <w:bCs/>
          <w:color w:val="44546A" w:themeColor="text2"/>
        </w:rPr>
        <w:t>at this time</w:t>
      </w:r>
      <w:proofErr w:type="gramEnd"/>
      <w:r w:rsidR="00984746">
        <w:rPr>
          <w:b/>
          <w:bCs/>
          <w:color w:val="44546A" w:themeColor="text2"/>
        </w:rPr>
        <w:t>. The options for exclusivity</w:t>
      </w:r>
      <w:r w:rsidR="0012761E">
        <w:rPr>
          <w:b/>
          <w:bCs/>
          <w:color w:val="44546A" w:themeColor="text2"/>
        </w:rPr>
        <w:t>;</w:t>
      </w:r>
      <w:r w:rsidR="00984746">
        <w:rPr>
          <w:b/>
          <w:bCs/>
          <w:color w:val="44546A" w:themeColor="text2"/>
        </w:rPr>
        <w:t xml:space="preserve"> </w:t>
      </w:r>
      <w:r w:rsidR="0012761E">
        <w:rPr>
          <w:b/>
          <w:bCs/>
          <w:color w:val="44546A" w:themeColor="text2"/>
        </w:rPr>
        <w:t xml:space="preserve">competitive bid, </w:t>
      </w:r>
      <w:proofErr w:type="gramStart"/>
      <w:r w:rsidR="0012761E">
        <w:rPr>
          <w:b/>
          <w:bCs/>
          <w:color w:val="44546A" w:themeColor="text2"/>
        </w:rPr>
        <w:t>grandfathering</w:t>
      </w:r>
      <w:proofErr w:type="gramEnd"/>
      <w:r w:rsidR="0012761E">
        <w:rPr>
          <w:b/>
          <w:bCs/>
          <w:color w:val="44546A" w:themeColor="text2"/>
        </w:rPr>
        <w:t xml:space="preserve"> and status quo. We have contracted with an expert group to assist. </w:t>
      </w:r>
      <w:r w:rsidR="00126E60">
        <w:rPr>
          <w:b/>
          <w:bCs/>
          <w:color w:val="44546A" w:themeColor="text2"/>
        </w:rPr>
        <w:t xml:space="preserve">We would have to write a transportation plan for Del Norte County as well. </w:t>
      </w:r>
    </w:p>
    <w:p w14:paraId="672A887E" w14:textId="65C336DE" w:rsidR="003D4FDD" w:rsidRDefault="003D4FDD" w:rsidP="00C64858">
      <w:pPr>
        <w:ind w:left="720" w:hanging="360"/>
        <w:rPr>
          <w:b/>
          <w:bCs/>
          <w:color w:val="44546A" w:themeColor="text2"/>
        </w:rPr>
      </w:pPr>
    </w:p>
    <w:p w14:paraId="255DB935" w14:textId="3A672119" w:rsidR="0012761E" w:rsidRPr="004D7D45" w:rsidRDefault="0020146B" w:rsidP="00C64858">
      <w:pPr>
        <w:ind w:left="720" w:hanging="36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Informational only – No Motion</w:t>
      </w:r>
    </w:p>
    <w:p w14:paraId="50DC566C" w14:textId="216D9E8A" w:rsidR="00C64858" w:rsidRDefault="00C64858" w:rsidP="00C64858">
      <w:pPr>
        <w:ind w:left="720" w:hanging="360"/>
      </w:pPr>
      <w:r>
        <w:t xml:space="preserve">       </w:t>
      </w:r>
    </w:p>
    <w:p w14:paraId="2FEC4161" w14:textId="77777777" w:rsidR="00C64858" w:rsidRDefault="00C64858" w:rsidP="00C6485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>Elect Vice-Chair (Governing Board)</w:t>
      </w:r>
    </w:p>
    <w:p w14:paraId="258B27F3" w14:textId="66884C1F" w:rsidR="003D4FDD" w:rsidRDefault="003D4FDD" w:rsidP="00C64858">
      <w:pPr>
        <w:ind w:left="720" w:hanging="360"/>
      </w:pPr>
    </w:p>
    <w:p w14:paraId="15DD3FF8" w14:textId="526AADBD" w:rsidR="003D4FDD" w:rsidRDefault="000B21D6" w:rsidP="00C64858">
      <w:pPr>
        <w:ind w:left="720" w:hanging="36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Bohn: We </w:t>
      </w:r>
      <w:proofErr w:type="gramStart"/>
      <w:r>
        <w:rPr>
          <w:b/>
          <w:bCs/>
          <w:color w:val="44546A" w:themeColor="text2"/>
        </w:rPr>
        <w:t>have to</w:t>
      </w:r>
      <w:proofErr w:type="gramEnd"/>
      <w:r>
        <w:rPr>
          <w:b/>
          <w:bCs/>
          <w:color w:val="44546A" w:themeColor="text2"/>
        </w:rPr>
        <w:t xml:space="preserve"> accept the appointment of Supervisor Short for Vice-Chair.</w:t>
      </w:r>
    </w:p>
    <w:p w14:paraId="61980499" w14:textId="1FF552BA" w:rsidR="000B21D6" w:rsidRDefault="000B21D6" w:rsidP="00C64858">
      <w:pPr>
        <w:ind w:left="720" w:hanging="360"/>
        <w:rPr>
          <w:b/>
          <w:bCs/>
          <w:color w:val="44546A" w:themeColor="text2"/>
        </w:rPr>
      </w:pPr>
    </w:p>
    <w:p w14:paraId="442990BC" w14:textId="1DADCC1B" w:rsidR="000B21D6" w:rsidRDefault="000B21D6" w:rsidP="00C64858">
      <w:pPr>
        <w:ind w:left="720" w:hanging="36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Sabatier moves to appoint Supervisor Short for Vice-Chair. </w:t>
      </w:r>
      <w:r w:rsidR="00E24DE7">
        <w:rPr>
          <w:b/>
          <w:bCs/>
          <w:color w:val="44546A" w:themeColor="text2"/>
        </w:rPr>
        <w:t xml:space="preserve">Supervisor </w:t>
      </w:r>
      <w:r>
        <w:rPr>
          <w:b/>
          <w:bCs/>
          <w:color w:val="44546A" w:themeColor="text2"/>
        </w:rPr>
        <w:t>Bohn seconds. Board polled. Motion passes as unanimous.</w:t>
      </w:r>
    </w:p>
    <w:p w14:paraId="1016F21B" w14:textId="77777777" w:rsidR="00C64858" w:rsidRDefault="00C64858" w:rsidP="00C64858">
      <w:pPr>
        <w:ind w:left="720" w:hanging="360"/>
        <w:rPr>
          <w:b/>
          <w:bCs/>
        </w:rPr>
      </w:pPr>
    </w:p>
    <w:p w14:paraId="5B52A78F" w14:textId="77777777" w:rsidR="00C64858" w:rsidRDefault="00C64858" w:rsidP="00C64858">
      <w:pPr>
        <w:pStyle w:val="ListParagraph"/>
        <w:numPr>
          <w:ilvl w:val="0"/>
          <w:numId w:val="4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>Request to Approve 20</w:t>
      </w:r>
      <w:r>
        <w:rPr>
          <w:rFonts w:ascii="Times New Roman" w:hAnsi="Times New Roman"/>
          <w:sz w:val="24"/>
          <w:szCs w:val="24"/>
          <w:u w:val="single"/>
        </w:rPr>
        <w:t>22-2023</w:t>
      </w:r>
      <w:r>
        <w:rPr>
          <w:rFonts w:ascii="Times New Roman" w:hAnsi="Times New Roman"/>
          <w:sz w:val="24"/>
          <w:szCs w:val="24"/>
        </w:rPr>
        <w:t xml:space="preserve"> JPA Board Meeting Schedule</w:t>
      </w:r>
    </w:p>
    <w:p w14:paraId="62D9D8B4" w14:textId="31B04D30" w:rsidR="00C64858" w:rsidRPr="00B016F2" w:rsidRDefault="00C64858" w:rsidP="00B016F2">
      <w:pPr>
        <w:ind w:left="720" w:hanging="360"/>
      </w:pPr>
      <w:r>
        <w:tab/>
        <w:t>(Governing Board)</w:t>
      </w:r>
    </w:p>
    <w:p w14:paraId="21819CB4" w14:textId="04656C0D" w:rsidR="000B21D6" w:rsidRDefault="000B21D6" w:rsidP="00C64858">
      <w:pPr>
        <w:ind w:left="720" w:hanging="360"/>
      </w:pPr>
    </w:p>
    <w:p w14:paraId="01FA6F04" w14:textId="2D91D955" w:rsidR="00E742EC" w:rsidRDefault="00E742EC" w:rsidP="00C64858">
      <w:pPr>
        <w:ind w:left="720" w:hanging="36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>Bohn: Move the July 21 meeting to July 14.</w:t>
      </w:r>
    </w:p>
    <w:p w14:paraId="2D2E84A0" w14:textId="77777777" w:rsidR="00E742EC" w:rsidRDefault="00E742EC" w:rsidP="00C64858">
      <w:pPr>
        <w:ind w:left="720" w:hanging="360"/>
        <w:rPr>
          <w:b/>
          <w:bCs/>
          <w:color w:val="44546A" w:themeColor="text2"/>
        </w:rPr>
      </w:pPr>
    </w:p>
    <w:p w14:paraId="41EEED37" w14:textId="1603DF15" w:rsidR="000B21D6" w:rsidRPr="00690799" w:rsidRDefault="00690799" w:rsidP="00C64858">
      <w:pPr>
        <w:ind w:left="720" w:hanging="360"/>
        <w:rPr>
          <w:b/>
          <w:bCs/>
          <w:color w:val="44546A" w:themeColor="text2"/>
        </w:rPr>
      </w:pPr>
      <w:r w:rsidRPr="00690799">
        <w:rPr>
          <w:b/>
          <w:bCs/>
          <w:color w:val="44546A" w:themeColor="text2"/>
        </w:rPr>
        <w:t xml:space="preserve">Short moves to approve the </w:t>
      </w:r>
      <w:r w:rsidR="00E742EC">
        <w:rPr>
          <w:b/>
          <w:bCs/>
          <w:color w:val="44546A" w:themeColor="text2"/>
        </w:rPr>
        <w:t xml:space="preserve">amended </w:t>
      </w:r>
      <w:r w:rsidRPr="00690799">
        <w:rPr>
          <w:b/>
          <w:bCs/>
          <w:color w:val="44546A" w:themeColor="text2"/>
        </w:rPr>
        <w:t>schedule. Sabatier seconds. Board polled. Motion passes as unanimous.</w:t>
      </w:r>
    </w:p>
    <w:p w14:paraId="5A5B5D5C" w14:textId="77777777" w:rsidR="00C64858" w:rsidRDefault="00C64858" w:rsidP="00C64858"/>
    <w:p w14:paraId="7E1988CE" w14:textId="77777777" w:rsidR="00C64858" w:rsidRDefault="00C64858" w:rsidP="00C64858">
      <w:pPr>
        <w:rPr>
          <w:b/>
          <w:bCs/>
        </w:rPr>
      </w:pPr>
      <w:r>
        <w:rPr>
          <w:b/>
          <w:bCs/>
        </w:rPr>
        <w:t>E.  Fiscal Business:</w:t>
      </w:r>
    </w:p>
    <w:p w14:paraId="34A246BD" w14:textId="77777777" w:rsidR="00C64858" w:rsidRDefault="00C64858" w:rsidP="00C64858">
      <w:pPr>
        <w:rPr>
          <w:b/>
          <w:bCs/>
        </w:rPr>
      </w:pPr>
    </w:p>
    <w:p w14:paraId="50809CE5" w14:textId="77777777" w:rsidR="00C64858" w:rsidRDefault="00C64858" w:rsidP="00C64858">
      <w:pPr>
        <w:pStyle w:val="ListParagraph"/>
        <w:numPr>
          <w:ilvl w:val="0"/>
          <w:numId w:val="5"/>
        </w:numPr>
        <w:ind w:left="720" w:hanging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 xml:space="preserve">Request to Accept the </w:t>
      </w:r>
      <w:r>
        <w:rPr>
          <w:rFonts w:ascii="Times New Roman" w:hAnsi="Times New Roman"/>
          <w:bCs/>
          <w:sz w:val="24"/>
          <w:szCs w:val="24"/>
        </w:rPr>
        <w:t xml:space="preserve">Year-to-Date Warrant List </w:t>
      </w:r>
      <w:r>
        <w:rPr>
          <w:rFonts w:ascii="Times New Roman" w:hAnsi="Times New Roman"/>
          <w:sz w:val="24"/>
          <w:szCs w:val="24"/>
        </w:rPr>
        <w:t>(Sent to JPA Board</w:t>
      </w:r>
    </w:p>
    <w:p w14:paraId="35EEB12B" w14:textId="538DFA03" w:rsidR="00342798" w:rsidRDefault="00C64858" w:rsidP="00342798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Only)</w:t>
      </w:r>
    </w:p>
    <w:p w14:paraId="08BD1B30" w14:textId="77777777" w:rsidR="00B016F2" w:rsidRDefault="00B016F2" w:rsidP="00342798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14:paraId="299E77E8" w14:textId="789DB234" w:rsidR="00342798" w:rsidRPr="00342798" w:rsidRDefault="00342798" w:rsidP="00342798">
      <w:pPr>
        <w:ind w:firstLine="360"/>
        <w:rPr>
          <w:b/>
          <w:bCs/>
          <w:color w:val="44546A" w:themeColor="text2"/>
        </w:rPr>
      </w:pPr>
      <w:r w:rsidRPr="00342798">
        <w:rPr>
          <w:b/>
          <w:bCs/>
          <w:color w:val="44546A" w:themeColor="text2"/>
        </w:rPr>
        <w:t>Larry: This is sent to the board only. There are no changes.</w:t>
      </w:r>
    </w:p>
    <w:p w14:paraId="54CA6AFA" w14:textId="7476DCD9" w:rsidR="00342798" w:rsidRPr="00342798" w:rsidRDefault="00342798" w:rsidP="00342798">
      <w:pPr>
        <w:ind w:firstLine="360"/>
        <w:rPr>
          <w:b/>
          <w:bCs/>
          <w:color w:val="44546A" w:themeColor="text2"/>
        </w:rPr>
      </w:pPr>
    </w:p>
    <w:p w14:paraId="0F035D7B" w14:textId="353630E1" w:rsidR="00342798" w:rsidRPr="00342798" w:rsidRDefault="00342798" w:rsidP="00342798">
      <w:pPr>
        <w:ind w:left="360"/>
        <w:rPr>
          <w:b/>
          <w:bCs/>
          <w:color w:val="44546A" w:themeColor="text2"/>
        </w:rPr>
      </w:pPr>
      <w:r w:rsidRPr="00342798">
        <w:rPr>
          <w:b/>
          <w:bCs/>
          <w:color w:val="44546A" w:themeColor="text2"/>
        </w:rPr>
        <w:lastRenderedPageBreak/>
        <w:t>Short moves to accept the warrant list. Sabatier seconds. Board polled. Motion passed as unanimous.</w:t>
      </w:r>
    </w:p>
    <w:p w14:paraId="226E46AA" w14:textId="57E1A9B7" w:rsidR="00C64858" w:rsidRDefault="00C64858" w:rsidP="00342798"/>
    <w:p w14:paraId="7B99BCDF" w14:textId="77777777" w:rsidR="00C64858" w:rsidRDefault="00C64858" w:rsidP="00C64858">
      <w:pPr>
        <w:pStyle w:val="ListParagraph"/>
        <w:numPr>
          <w:ilvl w:val="0"/>
          <w:numId w:val="5"/>
        </w:numPr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>Request to Accept the FY 20</w:t>
      </w:r>
      <w:r>
        <w:rPr>
          <w:rFonts w:ascii="Times New Roman" w:hAnsi="Times New Roman"/>
          <w:sz w:val="24"/>
          <w:szCs w:val="24"/>
          <w:u w:val="single"/>
        </w:rPr>
        <w:t>20-21</w:t>
      </w:r>
      <w:r>
        <w:rPr>
          <w:rFonts w:ascii="Times New Roman" w:hAnsi="Times New Roman"/>
          <w:sz w:val="24"/>
          <w:szCs w:val="24"/>
        </w:rPr>
        <w:t xml:space="preserve"> Fiscal Audit Report (Sent to JPA Board Members Only) (Karsteadt/Hawkins)</w:t>
      </w:r>
    </w:p>
    <w:p w14:paraId="53EFC467" w14:textId="6FA49D3A" w:rsidR="00C64858" w:rsidRDefault="00C64858" w:rsidP="00C64858">
      <w:pPr>
        <w:pStyle w:val="ListParagraph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47A2E10" w14:textId="0D2868AC" w:rsidR="00D2746C" w:rsidRPr="00D717DA" w:rsidRDefault="00D717DA" w:rsidP="00C64858">
      <w:pPr>
        <w:pStyle w:val="ListParagraph"/>
        <w:ind w:hanging="450"/>
        <w:rPr>
          <w:rFonts w:ascii="Times New Roman" w:hAnsi="Times New Roman"/>
          <w:b/>
          <w:bCs/>
          <w:color w:val="44546A" w:themeColor="text2"/>
          <w:sz w:val="24"/>
          <w:szCs w:val="24"/>
        </w:rPr>
      </w:pPr>
      <w:r w:rsidRPr="00D717DA"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Lee: </w:t>
      </w:r>
      <w:proofErr w:type="gramStart"/>
      <w:r w:rsidR="00B016F2">
        <w:rPr>
          <w:rFonts w:ascii="Times New Roman" w:hAnsi="Times New Roman"/>
          <w:b/>
          <w:bCs/>
          <w:color w:val="44546A" w:themeColor="text2"/>
          <w:sz w:val="24"/>
          <w:szCs w:val="24"/>
        </w:rPr>
        <w:t>All of</w:t>
      </w:r>
      <w:proofErr w:type="gramEnd"/>
      <w:r w:rsidR="00B016F2"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 our accounting meets the accounting standards for governmental practices. </w:t>
      </w:r>
      <w:r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The </w:t>
      </w:r>
      <w:r w:rsidR="00E24DE7">
        <w:rPr>
          <w:rFonts w:ascii="Times New Roman" w:hAnsi="Times New Roman"/>
          <w:b/>
          <w:bCs/>
          <w:color w:val="44546A" w:themeColor="text2"/>
          <w:sz w:val="24"/>
          <w:szCs w:val="24"/>
        </w:rPr>
        <w:t>auditors’</w:t>
      </w:r>
      <w:r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 communication letter points out that we should have more oversight regarding accounting, but due to our small staff</w:t>
      </w:r>
      <w:r w:rsidR="00B016F2"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 our response to that is that two hands touch all checks coming in and going out, so we have enough to reconcile. Financial statements: General Fund and HPP Funds, we had four funds, UC Davis is now expired, HPP Special Fund revenue to current (the state doubled that</w:t>
      </w:r>
      <w:r w:rsidR="0021482F">
        <w:rPr>
          <w:rFonts w:ascii="Times New Roman" w:hAnsi="Times New Roman"/>
          <w:b/>
          <w:bCs/>
          <w:color w:val="44546A" w:themeColor="text2"/>
          <w:sz w:val="24"/>
          <w:szCs w:val="24"/>
        </w:rPr>
        <w:t xml:space="preserve"> due to COVID), Richie-Maddie Fund is volatile as always, General Fund ended right on target. </w:t>
      </w:r>
    </w:p>
    <w:p w14:paraId="1D01F870" w14:textId="38C4B4B3" w:rsidR="00D2746C" w:rsidRDefault="00D2746C" w:rsidP="00C64858">
      <w:pPr>
        <w:pStyle w:val="ListParagraph"/>
        <w:ind w:hanging="450"/>
        <w:rPr>
          <w:rFonts w:ascii="Times New Roman" w:hAnsi="Times New Roman"/>
          <w:sz w:val="24"/>
          <w:szCs w:val="24"/>
        </w:rPr>
      </w:pPr>
    </w:p>
    <w:p w14:paraId="6D54FD3C" w14:textId="45D717C5" w:rsidR="00B016F2" w:rsidRDefault="0021482F" w:rsidP="00C64858">
      <w:pPr>
        <w:pStyle w:val="ListParagraph"/>
        <w:ind w:hanging="450"/>
        <w:rPr>
          <w:rFonts w:ascii="Times New Roman" w:hAnsi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bCs/>
          <w:color w:val="44546A" w:themeColor="text2"/>
          <w:sz w:val="24"/>
          <w:szCs w:val="24"/>
        </w:rPr>
        <w:t>Larry: The fiscal reserve is continuing to go down. There is a $68,000 shortfall. We will continue to monitor.</w:t>
      </w:r>
    </w:p>
    <w:p w14:paraId="67B7C50B" w14:textId="100F2718" w:rsidR="0021482F" w:rsidRDefault="0021482F" w:rsidP="00C64858">
      <w:pPr>
        <w:pStyle w:val="ListParagraph"/>
        <w:ind w:hanging="450"/>
        <w:rPr>
          <w:rFonts w:ascii="Times New Roman" w:hAnsi="Times New Roman"/>
          <w:b/>
          <w:bCs/>
          <w:color w:val="44546A" w:themeColor="text2"/>
          <w:sz w:val="24"/>
          <w:szCs w:val="24"/>
        </w:rPr>
      </w:pPr>
    </w:p>
    <w:p w14:paraId="29098A1A" w14:textId="33852418" w:rsidR="0021482F" w:rsidRPr="0021482F" w:rsidRDefault="0021482F" w:rsidP="00C64858">
      <w:pPr>
        <w:pStyle w:val="ListParagraph"/>
        <w:ind w:hanging="450"/>
        <w:rPr>
          <w:rFonts w:ascii="Times New Roman" w:hAnsi="Times New Roman"/>
          <w:b/>
          <w:bCs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bCs/>
          <w:color w:val="44546A" w:themeColor="text2"/>
          <w:sz w:val="24"/>
          <w:szCs w:val="24"/>
        </w:rPr>
        <w:t>Short motions to accept the Audit Report. Sabatier seconds. Board polled. Motions passed unanimously.</w:t>
      </w:r>
    </w:p>
    <w:p w14:paraId="304E73F8" w14:textId="77777777" w:rsidR="00C64858" w:rsidRDefault="00C64858" w:rsidP="00C64858">
      <w:pPr>
        <w:pStyle w:val="ListParagraph"/>
        <w:ind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4CC3AEAF" w14:textId="77777777" w:rsidR="00C64858" w:rsidRDefault="00C64858" w:rsidP="00C33DB1">
      <w:pPr>
        <w:pStyle w:val="ListParagraph"/>
        <w:numPr>
          <w:ilvl w:val="0"/>
          <w:numId w:val="5"/>
        </w:numPr>
        <w:ind w:left="27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>Request to Increase Initial Advanced Life Support (ALS) Provider Fee as Proposed (Karsteadt/Chapman)</w:t>
      </w:r>
    </w:p>
    <w:p w14:paraId="0A115541" w14:textId="056B1AEB" w:rsidR="00C64858" w:rsidRDefault="00C64858" w:rsidP="00C64858">
      <w:pPr>
        <w:ind w:hanging="450"/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</w:p>
    <w:p w14:paraId="74524257" w14:textId="07FB64F8" w:rsidR="00C51D1D" w:rsidRDefault="00C51D1D" w:rsidP="003943DA">
      <w:pPr>
        <w:ind w:left="270"/>
        <w:rPr>
          <w:b/>
          <w:color w:val="44546A" w:themeColor="text2"/>
        </w:rPr>
      </w:pPr>
      <w:r w:rsidRPr="00C51D1D">
        <w:rPr>
          <w:b/>
          <w:color w:val="44546A" w:themeColor="text2"/>
        </w:rPr>
        <w:t xml:space="preserve">Larry: </w:t>
      </w:r>
      <w:r w:rsidR="00D04C69">
        <w:rPr>
          <w:b/>
          <w:color w:val="44546A" w:themeColor="text2"/>
        </w:rPr>
        <w:t xml:space="preserve">The current start-up onetime fee of $500 doesn’t cover the cost of services provided </w:t>
      </w:r>
      <w:proofErr w:type="gramStart"/>
      <w:r w:rsidR="00D04C69">
        <w:rPr>
          <w:b/>
          <w:color w:val="44546A" w:themeColor="text2"/>
        </w:rPr>
        <w:t>in order to</w:t>
      </w:r>
      <w:proofErr w:type="gramEnd"/>
      <w:r w:rsidR="00D04C69">
        <w:rPr>
          <w:b/>
          <w:color w:val="44546A" w:themeColor="text2"/>
        </w:rPr>
        <w:t xml:space="preserve"> designate an ALS provider, we are requesting approved to </w:t>
      </w:r>
      <w:r w:rsidR="003943DA">
        <w:rPr>
          <w:b/>
          <w:color w:val="44546A" w:themeColor="text2"/>
        </w:rPr>
        <w:t xml:space="preserve">increase this fee </w:t>
      </w:r>
      <w:r w:rsidR="00D04C69">
        <w:rPr>
          <w:b/>
          <w:color w:val="44546A" w:themeColor="text2"/>
        </w:rPr>
        <w:t xml:space="preserve">to $1,500 and won’t </w:t>
      </w:r>
      <w:r w:rsidR="003943DA">
        <w:rPr>
          <w:b/>
          <w:color w:val="44546A" w:themeColor="text2"/>
        </w:rPr>
        <w:t>put that into</w:t>
      </w:r>
      <w:r w:rsidR="00D04C69">
        <w:rPr>
          <w:b/>
          <w:color w:val="44546A" w:themeColor="text2"/>
        </w:rPr>
        <w:t xml:space="preserve"> effect until July 1 of this year if approved by the board</w:t>
      </w:r>
      <w:r w:rsidR="003943DA">
        <w:rPr>
          <w:b/>
          <w:color w:val="44546A" w:themeColor="text2"/>
        </w:rPr>
        <w:t xml:space="preserve">. </w:t>
      </w:r>
    </w:p>
    <w:p w14:paraId="525D316B" w14:textId="5C3DBFF8" w:rsidR="003943DA" w:rsidRDefault="003943DA" w:rsidP="003943DA">
      <w:pPr>
        <w:ind w:left="270"/>
        <w:rPr>
          <w:b/>
          <w:color w:val="44546A" w:themeColor="text2"/>
        </w:rPr>
      </w:pPr>
    </w:p>
    <w:p w14:paraId="47FA6EBA" w14:textId="743279EE" w:rsidR="003943DA" w:rsidRPr="00C51D1D" w:rsidRDefault="003943DA" w:rsidP="003943DA">
      <w:pPr>
        <w:ind w:left="270"/>
        <w:rPr>
          <w:b/>
          <w:color w:val="44546A" w:themeColor="text2"/>
        </w:rPr>
      </w:pPr>
      <w:r>
        <w:rPr>
          <w:b/>
          <w:color w:val="44546A" w:themeColor="text2"/>
        </w:rPr>
        <w:t>Sabatier motions to increase the fee. Short seconds. Board polled. Motion passes unanimously.</w:t>
      </w:r>
    </w:p>
    <w:p w14:paraId="560064BF" w14:textId="77777777" w:rsidR="00C64858" w:rsidRDefault="00C64858" w:rsidP="00C64858"/>
    <w:p w14:paraId="6825CDD3" w14:textId="77777777" w:rsidR="00C64858" w:rsidRDefault="00C64858" w:rsidP="00C6485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Subject: </w:t>
      </w:r>
      <w:r>
        <w:rPr>
          <w:rFonts w:ascii="Times New Roman" w:hAnsi="Times New Roman"/>
          <w:sz w:val="24"/>
          <w:szCs w:val="24"/>
        </w:rPr>
        <w:t>Request to Accept the FY 20</w:t>
      </w:r>
      <w:r>
        <w:rPr>
          <w:rFonts w:ascii="Times New Roman" w:hAnsi="Times New Roman"/>
          <w:sz w:val="24"/>
          <w:szCs w:val="24"/>
          <w:u w:val="single"/>
        </w:rPr>
        <w:t xml:space="preserve">21-22 </w:t>
      </w:r>
      <w:proofErr w:type="spellStart"/>
      <w:r>
        <w:rPr>
          <w:rFonts w:ascii="Times New Roman" w:hAnsi="Times New Roman"/>
          <w:sz w:val="24"/>
          <w:szCs w:val="24"/>
        </w:rPr>
        <w:t>Mid Year</w:t>
      </w:r>
      <w:proofErr w:type="spellEnd"/>
      <w:r>
        <w:rPr>
          <w:rFonts w:ascii="Times New Roman" w:hAnsi="Times New Roman"/>
          <w:sz w:val="24"/>
          <w:szCs w:val="24"/>
        </w:rPr>
        <w:t xml:space="preserve"> Fiscal Reports and Approve the Proposed FY 20</w:t>
      </w:r>
      <w:r>
        <w:rPr>
          <w:rFonts w:ascii="Times New Roman" w:hAnsi="Times New Roman"/>
          <w:sz w:val="24"/>
          <w:szCs w:val="24"/>
          <w:u w:val="single"/>
        </w:rPr>
        <w:t>22-23</w:t>
      </w:r>
      <w:r>
        <w:rPr>
          <w:rFonts w:ascii="Times New Roman" w:hAnsi="Times New Roman"/>
          <w:sz w:val="24"/>
          <w:szCs w:val="24"/>
        </w:rPr>
        <w:t xml:space="preserve"> General Fund (GF) and HPP Budgets (Karsteadt/Hawkins) </w:t>
      </w:r>
    </w:p>
    <w:p w14:paraId="31B5D865" w14:textId="283B586F" w:rsidR="0009380F" w:rsidRDefault="0009380F" w:rsidP="00C64858">
      <w:pPr>
        <w:ind w:firstLine="540"/>
      </w:pPr>
    </w:p>
    <w:p w14:paraId="07BC6794" w14:textId="72611837" w:rsidR="0009380F" w:rsidRDefault="00C33DB1" w:rsidP="00450A26">
      <w:pPr>
        <w:ind w:left="27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Lee: </w:t>
      </w:r>
      <w:r w:rsidR="002F22FC">
        <w:rPr>
          <w:b/>
          <w:bCs/>
          <w:color w:val="44546A" w:themeColor="text2"/>
        </w:rPr>
        <w:t xml:space="preserve">We now have two budgets, General Fund and HPP, we are three quarters in. Highlights: we still have $130,00 to come in from the state. Expenses are on track. HPP fund allows for unspent carryover, so those funds are not reflected in our mid-year report but are reflected in what we plan to do. </w:t>
      </w:r>
    </w:p>
    <w:p w14:paraId="11EADA16" w14:textId="79BD4B3D" w:rsidR="00450A26" w:rsidRDefault="00450A26" w:rsidP="0009380F">
      <w:pPr>
        <w:ind w:firstLine="270"/>
        <w:rPr>
          <w:b/>
          <w:bCs/>
          <w:color w:val="44546A" w:themeColor="text2"/>
        </w:rPr>
      </w:pPr>
    </w:p>
    <w:p w14:paraId="6DFC6DC6" w14:textId="7D9B2EA1" w:rsidR="00450A26" w:rsidRPr="0009380F" w:rsidRDefault="00BE3EDB" w:rsidP="00BE3EDB">
      <w:pPr>
        <w:ind w:left="27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Short motions to accept the reports and approve the 2022-2023 budgets. Sabatier seconds. Board is polled. Motion passes unanimously. </w:t>
      </w:r>
    </w:p>
    <w:p w14:paraId="367FD08A" w14:textId="77777777" w:rsidR="00C64858" w:rsidRDefault="00C64858" w:rsidP="00C64858">
      <w:pPr>
        <w:ind w:firstLine="540"/>
      </w:pPr>
    </w:p>
    <w:p w14:paraId="60700F5A" w14:textId="77777777" w:rsidR="00C64858" w:rsidRDefault="00C64858" w:rsidP="00C6485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Subject: </w:t>
      </w:r>
      <w:r>
        <w:rPr>
          <w:rFonts w:ascii="Times New Roman" w:hAnsi="Times New Roman"/>
          <w:color w:val="000000" w:themeColor="text1"/>
          <w:sz w:val="24"/>
          <w:szCs w:val="24"/>
        </w:rPr>
        <w:t>State GF FY 20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22-23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Augmentation Status Report (Karsteadt)</w:t>
      </w:r>
    </w:p>
    <w:p w14:paraId="4609EC00" w14:textId="30C47B34" w:rsidR="00C64858" w:rsidRDefault="00C64858" w:rsidP="00C64858">
      <w:pPr>
        <w:ind w:left="720" w:hanging="360"/>
      </w:pPr>
      <w:r>
        <w:rPr>
          <w:b/>
        </w:rPr>
        <w:tab/>
        <w:t xml:space="preserve">   </w:t>
      </w:r>
    </w:p>
    <w:p w14:paraId="78DB5C87" w14:textId="2B93FFB8" w:rsidR="00BE3EDB" w:rsidRDefault="00E50745" w:rsidP="00C64858">
      <w:pPr>
        <w:ind w:left="720" w:hanging="36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lastRenderedPageBreak/>
        <w:t>Larry: The state has moved forward through finance. It’s possible the NCEMS would get the requested $250,00</w:t>
      </w:r>
      <w:r w:rsidR="00F02DDA">
        <w:rPr>
          <w:b/>
          <w:bCs/>
          <w:color w:val="44546A" w:themeColor="text2"/>
        </w:rPr>
        <w:t>. We will update the board at the next meeting.</w:t>
      </w:r>
    </w:p>
    <w:p w14:paraId="67C5F7DA" w14:textId="30C2675F" w:rsidR="00F02DDA" w:rsidRDefault="00F02DDA" w:rsidP="00C64858">
      <w:pPr>
        <w:ind w:left="720" w:hanging="360"/>
        <w:rPr>
          <w:b/>
          <w:bCs/>
          <w:color w:val="44546A" w:themeColor="text2"/>
        </w:rPr>
      </w:pPr>
    </w:p>
    <w:p w14:paraId="2D04870C" w14:textId="6D009320" w:rsidR="00F02DDA" w:rsidRPr="00BE3EDB" w:rsidRDefault="00F02DDA" w:rsidP="00C64858">
      <w:pPr>
        <w:ind w:left="720" w:hanging="360"/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Informational only – No Motion. </w:t>
      </w:r>
    </w:p>
    <w:p w14:paraId="05AFA2F5" w14:textId="77777777" w:rsidR="00C64858" w:rsidRDefault="00C64858" w:rsidP="00C64858">
      <w:pPr>
        <w:rPr>
          <w:b/>
          <w:bCs/>
        </w:rPr>
      </w:pPr>
    </w:p>
    <w:p w14:paraId="3E0B3425" w14:textId="77777777" w:rsidR="00C64858" w:rsidRDefault="00C64858" w:rsidP="00C64858">
      <w:r>
        <w:rPr>
          <w:b/>
          <w:bCs/>
        </w:rPr>
        <w:t xml:space="preserve">F. Other Business: </w:t>
      </w:r>
      <w:r>
        <w:t>JPA Board Members, North Coast EMS, Guests</w:t>
      </w:r>
    </w:p>
    <w:p w14:paraId="4EDC508C" w14:textId="77777777" w:rsidR="00C64858" w:rsidRDefault="00C64858" w:rsidP="00C64858">
      <w:pPr>
        <w:ind w:left="480" w:hanging="480"/>
      </w:pPr>
    </w:p>
    <w:p w14:paraId="750AF448" w14:textId="02F38E14" w:rsidR="00C64858" w:rsidRPr="00D04C69" w:rsidRDefault="00C64858" w:rsidP="00C64858">
      <w:pPr>
        <w:ind w:left="480"/>
        <w:rPr>
          <w:b/>
          <w:bCs/>
          <w:color w:val="44546A" w:themeColor="text2"/>
        </w:rPr>
      </w:pPr>
      <w:r w:rsidRPr="00D04C69">
        <w:rPr>
          <w:b/>
          <w:bCs/>
          <w:color w:val="44546A" w:themeColor="text2"/>
        </w:rPr>
        <w:t xml:space="preserve">Next meeting date: </w:t>
      </w:r>
      <w:r w:rsidR="00D04C69" w:rsidRPr="00D04C69">
        <w:rPr>
          <w:b/>
          <w:bCs/>
          <w:color w:val="44546A" w:themeColor="text2"/>
        </w:rPr>
        <w:t>July 14, 2022</w:t>
      </w:r>
    </w:p>
    <w:p w14:paraId="404A5DCD" w14:textId="77777777" w:rsidR="00C64858" w:rsidRPr="00D04C69" w:rsidRDefault="00C64858" w:rsidP="00C64858">
      <w:pPr>
        <w:ind w:left="480"/>
        <w:rPr>
          <w:b/>
          <w:bCs/>
          <w:color w:val="44546A" w:themeColor="text2"/>
        </w:rPr>
      </w:pPr>
    </w:p>
    <w:p w14:paraId="7FFD4DD2" w14:textId="77777777" w:rsidR="00C64858" w:rsidRPr="009F443D" w:rsidRDefault="00C64858" w:rsidP="00C64858"/>
    <w:sectPr w:rsidR="00C64858" w:rsidRPr="009F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3480"/>
    <w:multiLevelType w:val="hybridMultilevel"/>
    <w:tmpl w:val="DB62F3EC"/>
    <w:lvl w:ilvl="0" w:tplc="AB184B62">
      <w:start w:val="5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B1402"/>
    <w:multiLevelType w:val="hybridMultilevel"/>
    <w:tmpl w:val="7864F5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4E1B77"/>
    <w:multiLevelType w:val="hybridMultilevel"/>
    <w:tmpl w:val="CBBEB88E"/>
    <w:lvl w:ilvl="0" w:tplc="2868A80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4D751B4"/>
    <w:multiLevelType w:val="hybridMultilevel"/>
    <w:tmpl w:val="FCDC387A"/>
    <w:lvl w:ilvl="0" w:tplc="2174DF46">
      <w:start w:val="1"/>
      <w:numFmt w:val="decimal"/>
      <w:lvlText w:val="%1."/>
      <w:lvlJc w:val="left"/>
      <w:pPr>
        <w:ind w:left="900" w:hanging="360"/>
      </w:pPr>
      <w:rPr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>
      <w:start w:val="1"/>
      <w:numFmt w:val="lowerRoman"/>
      <w:lvlText w:val="%3."/>
      <w:lvlJc w:val="right"/>
      <w:pPr>
        <w:ind w:left="2340" w:hanging="180"/>
      </w:pPr>
    </w:lvl>
    <w:lvl w:ilvl="3" w:tplc="FFFFFFFF">
      <w:start w:val="1"/>
      <w:numFmt w:val="decimal"/>
      <w:lvlText w:val="%4."/>
      <w:lvlJc w:val="left"/>
      <w:pPr>
        <w:ind w:left="3060" w:hanging="360"/>
      </w:pPr>
    </w:lvl>
    <w:lvl w:ilvl="4" w:tplc="FFFFFFFF">
      <w:start w:val="1"/>
      <w:numFmt w:val="lowerLetter"/>
      <w:lvlText w:val="%5."/>
      <w:lvlJc w:val="left"/>
      <w:pPr>
        <w:ind w:left="3780" w:hanging="360"/>
      </w:pPr>
    </w:lvl>
    <w:lvl w:ilvl="5" w:tplc="FFFFFFFF">
      <w:start w:val="1"/>
      <w:numFmt w:val="lowerRoman"/>
      <w:lvlText w:val="%6."/>
      <w:lvlJc w:val="right"/>
      <w:pPr>
        <w:ind w:left="4500" w:hanging="180"/>
      </w:pPr>
    </w:lvl>
    <w:lvl w:ilvl="6" w:tplc="FFFFFFFF">
      <w:start w:val="1"/>
      <w:numFmt w:val="decimal"/>
      <w:lvlText w:val="%7."/>
      <w:lvlJc w:val="left"/>
      <w:pPr>
        <w:ind w:left="5220" w:hanging="360"/>
      </w:pPr>
    </w:lvl>
    <w:lvl w:ilvl="7" w:tplc="FFFFFFFF">
      <w:start w:val="1"/>
      <w:numFmt w:val="lowerLetter"/>
      <w:lvlText w:val="%8."/>
      <w:lvlJc w:val="left"/>
      <w:pPr>
        <w:ind w:left="5940" w:hanging="360"/>
      </w:pPr>
    </w:lvl>
    <w:lvl w:ilvl="8" w:tplc="FFFFFFFF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7736B48"/>
    <w:multiLevelType w:val="hybridMultilevel"/>
    <w:tmpl w:val="D0106E2C"/>
    <w:lvl w:ilvl="0" w:tplc="AB184B62">
      <w:start w:val="5"/>
      <w:numFmt w:val="decimal"/>
      <w:lvlText w:val="%1."/>
      <w:lvlJc w:val="left"/>
      <w:pPr>
        <w:ind w:left="16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304373"/>
    <w:multiLevelType w:val="hybridMultilevel"/>
    <w:tmpl w:val="8982B6D8"/>
    <w:lvl w:ilvl="0" w:tplc="6F8E3E2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393315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496352">
    <w:abstractNumId w:val="1"/>
  </w:num>
  <w:num w:numId="3" w16cid:durableId="172189928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93680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9601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343269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858"/>
    <w:rsid w:val="0009380F"/>
    <w:rsid w:val="000B21D6"/>
    <w:rsid w:val="00126E60"/>
    <w:rsid w:val="0012761E"/>
    <w:rsid w:val="00175541"/>
    <w:rsid w:val="0020146B"/>
    <w:rsid w:val="0021482F"/>
    <w:rsid w:val="002F22FC"/>
    <w:rsid w:val="00342798"/>
    <w:rsid w:val="003943DA"/>
    <w:rsid w:val="003D4FDD"/>
    <w:rsid w:val="00450A26"/>
    <w:rsid w:val="004D7D45"/>
    <w:rsid w:val="00603FAF"/>
    <w:rsid w:val="00671897"/>
    <w:rsid w:val="00690799"/>
    <w:rsid w:val="006C3CE9"/>
    <w:rsid w:val="00984746"/>
    <w:rsid w:val="00AC4B41"/>
    <w:rsid w:val="00B016F2"/>
    <w:rsid w:val="00BE3EDB"/>
    <w:rsid w:val="00C33DB1"/>
    <w:rsid w:val="00C51D1D"/>
    <w:rsid w:val="00C64858"/>
    <w:rsid w:val="00CF546D"/>
    <w:rsid w:val="00D04C69"/>
    <w:rsid w:val="00D2746C"/>
    <w:rsid w:val="00D717DA"/>
    <w:rsid w:val="00E13765"/>
    <w:rsid w:val="00E24DE7"/>
    <w:rsid w:val="00E50745"/>
    <w:rsid w:val="00E742EC"/>
    <w:rsid w:val="00ED026F"/>
    <w:rsid w:val="00F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A6BD"/>
  <w15:chartTrackingRefBased/>
  <w15:docId w15:val="{C2342862-019A-4B80-851A-B83E9900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5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58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rsid w:val="00C64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Mobley</dc:creator>
  <cp:keywords/>
  <dc:description/>
  <cp:lastModifiedBy>Nicole Mobley</cp:lastModifiedBy>
  <cp:revision>17</cp:revision>
  <dcterms:created xsi:type="dcterms:W3CDTF">2022-07-22T19:18:00Z</dcterms:created>
  <dcterms:modified xsi:type="dcterms:W3CDTF">2022-07-22T20:48:00Z</dcterms:modified>
</cp:coreProperties>
</file>