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2652"/>
        <w:gridCol w:w="7783"/>
      </w:tblGrid>
      <w:tr w:rsidR="0054518F" w:rsidRPr="00877404" w14:paraId="5C18729B" w14:textId="77777777" w:rsidTr="00877404">
        <w:tc>
          <w:tcPr>
            <w:tcW w:w="2652" w:type="dxa"/>
            <w:shd w:val="clear" w:color="auto" w:fill="FFE99C" w:themeFill="accent1" w:themeFillTint="66"/>
          </w:tcPr>
          <w:p w14:paraId="3ACF5CE4" w14:textId="1ABB952D" w:rsidR="0054518F" w:rsidRPr="00877404" w:rsidRDefault="00877404" w:rsidP="00AE04C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77404">
              <w:rPr>
                <w:rFonts w:ascii="Times New Roman" w:hAnsi="Times New Roman" w:cs="Times New Roman"/>
              </w:rPr>
              <w:t>Purpose</w:t>
            </w:r>
          </w:p>
        </w:tc>
        <w:tc>
          <w:tcPr>
            <w:tcW w:w="7783" w:type="dxa"/>
          </w:tcPr>
          <w:p w14:paraId="62D516FB" w14:textId="77777777" w:rsidR="006A53BC" w:rsidRDefault="006A53BC" w:rsidP="00AE04C9">
            <w:pPr>
              <w:numPr>
                <w:ilvl w:val="0"/>
                <w:numId w:val="1"/>
              </w:numPr>
              <w:spacing w:before="120" w:line="276" w:lineRule="auto"/>
              <w:ind w:left="481" w:hanging="4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allow North Coast EMS Paramedics to utilize specific procedures during inter-facility transfers from within the North Coast EMS region, consistent with California State laws, regulations and North Coast EMS policy and protocol.</w:t>
            </w:r>
          </w:p>
          <w:p w14:paraId="402B66ED" w14:textId="7C901289" w:rsidR="0054518F" w:rsidRPr="008B3D73" w:rsidRDefault="006A53BC" w:rsidP="008B3D73">
            <w:pPr>
              <w:numPr>
                <w:ilvl w:val="0"/>
                <w:numId w:val="1"/>
              </w:numPr>
              <w:spacing w:before="120" w:line="276" w:lineRule="auto"/>
              <w:ind w:left="481" w:hanging="4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Procedures include Heparin and Nitroglycerin infusions, administration of blood and blood products and the continuation of antibiotics during inter-facility transports. </w:t>
            </w:r>
          </w:p>
        </w:tc>
      </w:tr>
      <w:tr w:rsidR="0054518F" w:rsidRPr="00877404" w14:paraId="1352B956" w14:textId="77777777" w:rsidTr="00877404">
        <w:tc>
          <w:tcPr>
            <w:tcW w:w="2652" w:type="dxa"/>
            <w:shd w:val="clear" w:color="auto" w:fill="F7C5A1" w:themeFill="accent4" w:themeFillTint="66"/>
          </w:tcPr>
          <w:p w14:paraId="15B41F76" w14:textId="03B8CFE3" w:rsidR="0054518F" w:rsidRDefault="00877404" w:rsidP="00AE04C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Procedure</w:t>
            </w:r>
          </w:p>
          <w:p w14:paraId="0319F5BD" w14:textId="26E660E8" w:rsidR="00794350" w:rsidRDefault="00794350" w:rsidP="00AE04C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Eligibility Criteria</w:t>
            </w:r>
          </w:p>
          <w:p w14:paraId="30F17C5A" w14:textId="59F58F41" w:rsidR="00877404" w:rsidRPr="00877404" w:rsidRDefault="00877404" w:rsidP="00AE04C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3" w:type="dxa"/>
          </w:tcPr>
          <w:p w14:paraId="1BF97811" w14:textId="12EB8364" w:rsidR="00E37B91" w:rsidRPr="00DF4B2D" w:rsidRDefault="00E37B91" w:rsidP="00197F0C">
            <w:pPr>
              <w:pStyle w:val="ListParagraph"/>
              <w:numPr>
                <w:ilvl w:val="0"/>
                <w:numId w:val="2"/>
              </w:numPr>
              <w:tabs>
                <w:tab w:val="left" w:pos="1890"/>
              </w:tabs>
              <w:spacing w:before="120" w:line="276" w:lineRule="auto"/>
              <w:ind w:left="481" w:hanging="450"/>
              <w:rPr>
                <w:rFonts w:ascii="Times New Roman" w:hAnsi="Times New Roman"/>
              </w:rPr>
            </w:pPr>
            <w:r w:rsidRPr="00DF4B2D">
              <w:rPr>
                <w:rFonts w:ascii="Times New Roman" w:hAnsi="Times New Roman"/>
              </w:rPr>
              <w:t>Paramedics must be a current North Coast EMS-issued Paramedic accreditation.</w:t>
            </w:r>
          </w:p>
          <w:p w14:paraId="4C7FD8B3" w14:textId="07288E75" w:rsidR="00E37B91" w:rsidRPr="00DF4B2D" w:rsidRDefault="00E37B91" w:rsidP="00197F0C">
            <w:pPr>
              <w:pStyle w:val="ListParagraph"/>
              <w:numPr>
                <w:ilvl w:val="0"/>
                <w:numId w:val="2"/>
              </w:numPr>
              <w:tabs>
                <w:tab w:val="left" w:pos="1890"/>
              </w:tabs>
              <w:spacing w:before="120" w:line="276" w:lineRule="auto"/>
              <w:ind w:left="481" w:hanging="450"/>
              <w:rPr>
                <w:rFonts w:ascii="Times New Roman" w:hAnsi="Times New Roman"/>
              </w:rPr>
            </w:pPr>
            <w:r w:rsidRPr="00DF4B2D">
              <w:rPr>
                <w:rFonts w:ascii="Times New Roman" w:hAnsi="Times New Roman"/>
              </w:rPr>
              <w:t>Currently employed by an approved North Coast EMS ALS Provider and permitted to transport patients from within the North Coast EMS region.</w:t>
            </w:r>
          </w:p>
          <w:p w14:paraId="3B3C4C95" w14:textId="45B14D77" w:rsidR="0054518F" w:rsidRPr="008B3D73" w:rsidRDefault="00E37B91" w:rsidP="008B3D73">
            <w:pPr>
              <w:pStyle w:val="ListParagraph"/>
              <w:numPr>
                <w:ilvl w:val="0"/>
                <w:numId w:val="2"/>
              </w:numPr>
              <w:tabs>
                <w:tab w:val="left" w:pos="1890"/>
              </w:tabs>
              <w:spacing w:before="120" w:line="276" w:lineRule="auto"/>
              <w:ind w:left="481" w:hanging="450"/>
              <w:rPr>
                <w:rFonts w:ascii="Times New Roman" w:hAnsi="Times New Roman"/>
              </w:rPr>
            </w:pPr>
            <w:r w:rsidRPr="00DF4B2D">
              <w:rPr>
                <w:rFonts w:ascii="Times New Roman" w:hAnsi="Times New Roman"/>
              </w:rPr>
              <w:t xml:space="preserve">Paramedics must document successful completion of the required training by a North Coast EMS approved training program that includes the successful demonstration of skills proficiency with IV pump management conducted by their providers. </w:t>
            </w:r>
          </w:p>
        </w:tc>
      </w:tr>
      <w:tr w:rsidR="0054518F" w:rsidRPr="00877404" w14:paraId="1FCF606F" w14:textId="77777777" w:rsidTr="00877404">
        <w:tc>
          <w:tcPr>
            <w:tcW w:w="2652" w:type="dxa"/>
            <w:shd w:val="clear" w:color="auto" w:fill="D7C3C3" w:themeFill="accent6" w:themeFillTint="66"/>
          </w:tcPr>
          <w:p w14:paraId="5DFEAA6F" w14:textId="77777777" w:rsidR="0054518F" w:rsidRDefault="00877404" w:rsidP="00AE04C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Procedure</w:t>
            </w:r>
          </w:p>
          <w:p w14:paraId="3788F980" w14:textId="6A8807F6" w:rsidR="00877404" w:rsidRDefault="00877404" w:rsidP="00AE04C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Paramedic Transport Agency</w:t>
            </w:r>
          </w:p>
          <w:p w14:paraId="679CDD79" w14:textId="53F4657D" w:rsidR="00877404" w:rsidRPr="00877404" w:rsidRDefault="00877404" w:rsidP="00AE04C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3" w:type="dxa"/>
          </w:tcPr>
          <w:p w14:paraId="3A90E80B" w14:textId="69E02E99" w:rsidR="00DF4B2D" w:rsidRPr="00DF4B2D" w:rsidRDefault="00DF4B2D" w:rsidP="00197F0C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ind w:left="481" w:hanging="481"/>
              <w:rPr>
                <w:rFonts w:ascii="Times New Roman" w:hAnsi="Times New Roman"/>
              </w:rPr>
            </w:pPr>
            <w:r w:rsidRPr="00DF4B2D">
              <w:rPr>
                <w:rFonts w:ascii="Times New Roman" w:hAnsi="Times New Roman"/>
              </w:rPr>
              <w:t xml:space="preserve">Agencies will notify North Coast EMS in writing of their intent to utilize LOSOP IFT procedures for their paramedics and identify which procedures they plan on utilizing. </w:t>
            </w:r>
          </w:p>
          <w:p w14:paraId="6422CFB3" w14:textId="3F2EE181" w:rsidR="00DF4B2D" w:rsidRPr="00DF4B2D" w:rsidRDefault="00DF4B2D" w:rsidP="00197F0C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ind w:left="481" w:hanging="481"/>
              <w:rPr>
                <w:rFonts w:ascii="Times New Roman" w:hAnsi="Times New Roman"/>
              </w:rPr>
            </w:pPr>
            <w:r w:rsidRPr="00DF4B2D">
              <w:rPr>
                <w:rFonts w:ascii="Times New Roman" w:hAnsi="Times New Roman"/>
              </w:rPr>
              <w:t>Agencies will ensure that paramedics receive training prior to utilizing this procedure.</w:t>
            </w:r>
          </w:p>
          <w:p w14:paraId="268700D6" w14:textId="173B9500" w:rsidR="00DF4B2D" w:rsidRPr="00DF4B2D" w:rsidRDefault="00DF4B2D" w:rsidP="00197F0C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ind w:left="481" w:hanging="481"/>
              <w:rPr>
                <w:rFonts w:ascii="Times New Roman" w:hAnsi="Times New Roman"/>
              </w:rPr>
            </w:pPr>
            <w:r w:rsidRPr="00DF4B2D">
              <w:rPr>
                <w:rFonts w:ascii="Times New Roman" w:hAnsi="Times New Roman"/>
              </w:rPr>
              <w:t xml:space="preserve">Agencies will ensure that no paramedic will utilize this procedure prior to appropriate training. </w:t>
            </w:r>
          </w:p>
          <w:p w14:paraId="2437E06B" w14:textId="6AFF75EB" w:rsidR="00DF4B2D" w:rsidRPr="00DF4B2D" w:rsidRDefault="00DF4B2D" w:rsidP="00197F0C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ind w:left="481" w:hanging="481"/>
              <w:rPr>
                <w:rFonts w:ascii="Times New Roman" w:hAnsi="Times New Roman"/>
              </w:rPr>
            </w:pPr>
            <w:r w:rsidRPr="00DF4B2D">
              <w:rPr>
                <w:rFonts w:ascii="Times New Roman" w:hAnsi="Times New Roman"/>
              </w:rPr>
              <w:t xml:space="preserve">Agencies utilizing their own IV pumps will ensure that their paramedics are proficient in their use. </w:t>
            </w:r>
          </w:p>
          <w:p w14:paraId="0EA93813" w14:textId="5D4E49BB" w:rsidR="00DF4B2D" w:rsidRPr="00DF4B2D" w:rsidRDefault="00DF4B2D" w:rsidP="00197F0C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ind w:left="481" w:hanging="481"/>
              <w:rPr>
                <w:rFonts w:ascii="Times New Roman" w:hAnsi="Times New Roman"/>
              </w:rPr>
            </w:pPr>
            <w:r w:rsidRPr="00DF4B2D">
              <w:rPr>
                <w:rFonts w:ascii="Times New Roman" w:hAnsi="Times New Roman"/>
              </w:rPr>
              <w:t xml:space="preserve">Agencies utilizing the hospital pumps will work with the Prehospital Nurse Coordinator to provide training for their use. </w:t>
            </w:r>
          </w:p>
          <w:p w14:paraId="0CD8E428" w14:textId="2F52158F" w:rsidR="00DF4B2D" w:rsidRPr="00DF4B2D" w:rsidRDefault="00DF4B2D" w:rsidP="00197F0C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ind w:left="481" w:hanging="481"/>
              <w:rPr>
                <w:rFonts w:ascii="Times New Roman" w:hAnsi="Times New Roman"/>
              </w:rPr>
            </w:pPr>
            <w:r w:rsidRPr="00DF4B2D">
              <w:rPr>
                <w:rFonts w:ascii="Times New Roman" w:hAnsi="Times New Roman"/>
              </w:rPr>
              <w:t xml:space="preserve">All documentation of training and testing will be maintained by the agency and made available to North Coast EMS when requested. </w:t>
            </w:r>
          </w:p>
          <w:p w14:paraId="07E964DE" w14:textId="0D7345D6" w:rsidR="0054518F" w:rsidRPr="008B3D73" w:rsidRDefault="00DF4B2D" w:rsidP="008B3D73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ind w:left="481" w:hanging="481"/>
              <w:rPr>
                <w:rFonts w:ascii="Times New Roman" w:hAnsi="Times New Roman"/>
              </w:rPr>
            </w:pPr>
            <w:r w:rsidRPr="00DF4B2D">
              <w:rPr>
                <w:rFonts w:ascii="Times New Roman" w:hAnsi="Times New Roman"/>
              </w:rPr>
              <w:t xml:space="preserve">Agencies will ensure that all paramedics receive the required refresher course every two years. </w:t>
            </w:r>
          </w:p>
        </w:tc>
      </w:tr>
      <w:tr w:rsidR="0054518F" w:rsidRPr="00877404" w14:paraId="24DB9F2D" w14:textId="77777777" w:rsidTr="00877404">
        <w:tc>
          <w:tcPr>
            <w:tcW w:w="2652" w:type="dxa"/>
            <w:shd w:val="clear" w:color="auto" w:fill="A79488" w:themeFill="text2" w:themeFillTint="80"/>
          </w:tcPr>
          <w:p w14:paraId="71B3363F" w14:textId="02E0665D" w:rsidR="0054518F" w:rsidRPr="00877404" w:rsidRDefault="008B3D73" w:rsidP="00AE04C9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Associated Policies</w:t>
            </w:r>
          </w:p>
        </w:tc>
        <w:tc>
          <w:tcPr>
            <w:tcW w:w="7783" w:type="dxa"/>
          </w:tcPr>
          <w:p w14:paraId="0E590E5F" w14:textId="17E28D41" w:rsidR="0054518F" w:rsidRDefault="008B3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Policy # </w:t>
            </w:r>
            <w:hyperlink r:id="rId8" w:history="1">
              <w:r w:rsidRPr="00E02BF6">
                <w:rPr>
                  <w:rStyle w:val="Hyperlink"/>
                  <w:rFonts w:ascii="Times New Roman" w:hAnsi="Times New Roman" w:cs="Times New Roman"/>
                </w:rPr>
                <w:t>3408</w:t>
              </w:r>
            </w:hyperlink>
          </w:p>
          <w:p w14:paraId="7799FEE3" w14:textId="015E16F3" w:rsidR="008B3D73" w:rsidRDefault="008B3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Policy # </w:t>
            </w:r>
            <w:hyperlink r:id="rId9" w:history="1">
              <w:r w:rsidRPr="00E02BF6">
                <w:rPr>
                  <w:rStyle w:val="Hyperlink"/>
                  <w:rFonts w:ascii="Times New Roman" w:hAnsi="Times New Roman" w:cs="Times New Roman"/>
                </w:rPr>
                <w:t>3410</w:t>
              </w:r>
            </w:hyperlink>
          </w:p>
          <w:p w14:paraId="6B569B2C" w14:textId="77777777" w:rsidR="008B3D73" w:rsidRDefault="008B3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Policy # 3411</w:t>
            </w:r>
          </w:p>
          <w:p w14:paraId="5D3DC188" w14:textId="77777777" w:rsidR="008B3D73" w:rsidRDefault="008B3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Policy # 6543</w:t>
            </w:r>
          </w:p>
          <w:p w14:paraId="728C5D85" w14:textId="77777777" w:rsidR="008B3D73" w:rsidRDefault="008B3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Policy # 6544</w:t>
            </w:r>
          </w:p>
          <w:p w14:paraId="63654302" w14:textId="77777777" w:rsidR="008B3D73" w:rsidRDefault="008B3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Policy # 6545</w:t>
            </w:r>
          </w:p>
          <w:p w14:paraId="03350A5F" w14:textId="7C7870A1" w:rsidR="008B3D73" w:rsidRPr="00877404" w:rsidRDefault="008B3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Policy # 6559</w:t>
            </w:r>
          </w:p>
        </w:tc>
      </w:tr>
    </w:tbl>
    <w:p w14:paraId="557E137E" w14:textId="77777777" w:rsidR="009E1050" w:rsidRDefault="009E1050"/>
    <w:sectPr w:rsidR="009E1050" w:rsidSect="0054518F">
      <w:head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54D9" w14:textId="77777777" w:rsidR="0054518F" w:rsidRDefault="0054518F" w:rsidP="0054518F">
      <w:pPr>
        <w:spacing w:after="0" w:line="240" w:lineRule="auto"/>
      </w:pPr>
      <w:r>
        <w:separator/>
      </w:r>
    </w:p>
  </w:endnote>
  <w:endnote w:type="continuationSeparator" w:id="0">
    <w:p w14:paraId="3AB8ED59" w14:textId="77777777" w:rsidR="0054518F" w:rsidRDefault="0054518F" w:rsidP="0054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586F" w14:textId="77777777" w:rsidR="0054518F" w:rsidRDefault="0054518F" w:rsidP="0054518F">
      <w:pPr>
        <w:spacing w:after="0" w:line="240" w:lineRule="auto"/>
      </w:pPr>
      <w:r>
        <w:separator/>
      </w:r>
    </w:p>
  </w:footnote>
  <w:footnote w:type="continuationSeparator" w:id="0">
    <w:p w14:paraId="44DBFE7D" w14:textId="77777777" w:rsidR="0054518F" w:rsidRDefault="0054518F" w:rsidP="00545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A84D" w14:textId="4919AEE0" w:rsidR="0054518F" w:rsidRDefault="0054518F" w:rsidP="0054518F">
    <w:pPr>
      <w:tabs>
        <w:tab w:val="left" w:pos="7200"/>
      </w:tabs>
      <w:spacing w:after="0"/>
      <w:ind w:left="450" w:firstLine="90"/>
      <w:rPr>
        <w:rFonts w:ascii="Times New Roman" w:hAnsi="Times New Roman"/>
      </w:rPr>
    </w:pPr>
    <w:r>
      <w:rPr>
        <w:rFonts w:ascii="Times New Roman" w:hAnsi="Times New Roman"/>
      </w:rPr>
      <w:t>NORTH COAST EMERGENCY MEDICAL SERVICES</w:t>
    </w:r>
    <w:r>
      <w:rPr>
        <w:rFonts w:ascii="Times New Roman" w:hAnsi="Times New Roman"/>
      </w:rPr>
      <w:tab/>
      <w:t xml:space="preserve">Policy # </w:t>
    </w:r>
    <w:r w:rsidR="008B3D73">
      <w:rPr>
        <w:rFonts w:ascii="Times New Roman" w:hAnsi="Times New Roman"/>
      </w:rPr>
      <w:t>4605</w:t>
    </w:r>
  </w:p>
  <w:p w14:paraId="1A618690" w14:textId="15B83E78" w:rsidR="0054518F" w:rsidRDefault="0054518F" w:rsidP="0054518F">
    <w:pPr>
      <w:tabs>
        <w:tab w:val="left" w:pos="7200"/>
      </w:tabs>
      <w:spacing w:after="0"/>
      <w:ind w:left="450" w:firstLine="90"/>
      <w:rPr>
        <w:rFonts w:ascii="Times New Roman" w:hAnsi="Times New Roman"/>
      </w:rPr>
    </w:pPr>
    <w:r>
      <w:rPr>
        <w:rFonts w:ascii="Times New Roman" w:hAnsi="Times New Roman"/>
      </w:rPr>
      <w:t>POLICIES AND PROCEDURES</w:t>
    </w:r>
    <w:r>
      <w:rPr>
        <w:rFonts w:ascii="Times New Roman" w:hAnsi="Times New Roman"/>
      </w:rPr>
      <w:tab/>
      <w:t xml:space="preserve">Page 1 of </w:t>
    </w:r>
    <w:r w:rsidR="008B3D73">
      <w:rPr>
        <w:rFonts w:ascii="Times New Roman" w:hAnsi="Times New Roman"/>
      </w:rPr>
      <w:t>1</w:t>
    </w:r>
  </w:p>
  <w:p w14:paraId="2A740E11" w14:textId="77777777" w:rsidR="0054518F" w:rsidRDefault="0054518F" w:rsidP="0054518F">
    <w:pPr>
      <w:spacing w:after="0"/>
      <w:rPr>
        <w:rFonts w:ascii="Times New Roman" w:hAnsi="Times New Roman"/>
      </w:rPr>
    </w:pPr>
  </w:p>
  <w:p w14:paraId="414C6E27" w14:textId="50824C41" w:rsidR="0054518F" w:rsidRDefault="0054518F" w:rsidP="0054518F">
    <w:pPr>
      <w:tabs>
        <w:tab w:val="left" w:pos="1440"/>
      </w:tabs>
      <w:spacing w:after="0"/>
      <w:ind w:left="1440"/>
      <w:rPr>
        <w:rFonts w:ascii="Times New Roman" w:hAnsi="Times New Roman"/>
      </w:rPr>
    </w:pPr>
    <w:r>
      <w:rPr>
        <w:rFonts w:ascii="Times New Roman" w:hAnsi="Times New Roman"/>
      </w:rPr>
      <w:t>Subject:</w:t>
    </w:r>
    <w:r>
      <w:rPr>
        <w:rFonts w:ascii="Times New Roman" w:hAnsi="Times New Roman"/>
      </w:rPr>
      <w:tab/>
      <w:t>Certification</w:t>
    </w:r>
    <w:r w:rsidR="00877404">
      <w:rPr>
        <w:rFonts w:ascii="Times New Roman" w:hAnsi="Times New Roman"/>
      </w:rPr>
      <w:t xml:space="preserve"> </w:t>
    </w:r>
    <w:r w:rsidR="00906174">
      <w:rPr>
        <w:rFonts w:ascii="Times New Roman" w:hAnsi="Times New Roman"/>
      </w:rPr>
      <w:t>- Paramedic</w:t>
    </w:r>
  </w:p>
  <w:p w14:paraId="2C2AAF0D" w14:textId="4BB2D09E" w:rsidR="0054518F" w:rsidRPr="00AF687E" w:rsidRDefault="0054518F" w:rsidP="0054518F">
    <w:pPr>
      <w:tabs>
        <w:tab w:val="left" w:pos="1440"/>
        <w:tab w:val="left" w:pos="2880"/>
      </w:tabs>
      <w:spacing w:after="0"/>
      <w:ind w:left="1440"/>
      <w:rPr>
        <w:rFonts w:ascii="Times New Roman" w:hAnsi="Times New Roman"/>
        <w:bCs/>
      </w:rPr>
    </w:pPr>
    <w:r>
      <w:rPr>
        <w:rFonts w:ascii="Times New Roman" w:hAnsi="Times New Roman"/>
        <w:bCs/>
      </w:rPr>
      <w:tab/>
    </w:r>
    <w:r w:rsidR="00906174">
      <w:rPr>
        <w:rFonts w:ascii="Times New Roman" w:hAnsi="Times New Roman"/>
        <w:bCs/>
      </w:rPr>
      <w:t>Local Optional Scope of Practice for Interfa</w:t>
    </w:r>
    <w:r w:rsidR="00C604CC">
      <w:rPr>
        <w:rFonts w:ascii="Times New Roman" w:hAnsi="Times New Roman"/>
        <w:bCs/>
      </w:rPr>
      <w:t>cility Transfers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F51"/>
    <w:multiLevelType w:val="hybridMultilevel"/>
    <w:tmpl w:val="0F2A40E4"/>
    <w:lvl w:ilvl="0" w:tplc="14A6852A">
      <w:start w:val="1"/>
      <w:numFmt w:val="decimal"/>
      <w:lvlText w:val="%1."/>
      <w:lvlJc w:val="left"/>
      <w:pPr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C1B8A"/>
    <w:multiLevelType w:val="hybridMultilevel"/>
    <w:tmpl w:val="8AD22190"/>
    <w:lvl w:ilvl="0" w:tplc="1FC053EC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30369D"/>
    <w:multiLevelType w:val="hybridMultilevel"/>
    <w:tmpl w:val="A69E68AE"/>
    <w:lvl w:ilvl="0" w:tplc="1FC053EC">
      <w:start w:val="1"/>
      <w:numFmt w:val="upperLetter"/>
      <w:lvlText w:val="%1."/>
      <w:lvlJc w:val="left"/>
      <w:pPr>
        <w:ind w:left="1291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3" w15:restartNumberingAfterBreak="0">
    <w:nsid w:val="56360E2B"/>
    <w:multiLevelType w:val="hybridMultilevel"/>
    <w:tmpl w:val="52CE3C68"/>
    <w:lvl w:ilvl="0" w:tplc="1FC053EC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45111CE"/>
    <w:multiLevelType w:val="hybridMultilevel"/>
    <w:tmpl w:val="5FD03042"/>
    <w:lvl w:ilvl="0" w:tplc="D26C15E6">
      <w:start w:val="1"/>
      <w:numFmt w:val="decimal"/>
      <w:lvlText w:val="%1."/>
      <w:lvlJc w:val="left"/>
      <w:pPr>
        <w:ind w:left="1021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num w:numId="1" w16cid:durableId="376004852">
    <w:abstractNumId w:val="1"/>
  </w:num>
  <w:num w:numId="2" w16cid:durableId="629550340">
    <w:abstractNumId w:val="2"/>
  </w:num>
  <w:num w:numId="3" w16cid:durableId="1195315159">
    <w:abstractNumId w:val="4"/>
  </w:num>
  <w:num w:numId="4" w16cid:durableId="1699237104">
    <w:abstractNumId w:val="3"/>
  </w:num>
  <w:num w:numId="5" w16cid:durableId="147340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CF0L2gZUgaRY32ujLHr2GYr1eLYyk8b93CvVOIvX8kVrUnRfeLZ5zh7BUe4Nm2XL5uk7ahYtxx5IfthGGnREGw==" w:salt="abrafWhhrCH11e3/sDcKP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8F"/>
    <w:rsid w:val="000B4594"/>
    <w:rsid w:val="00152E7C"/>
    <w:rsid w:val="00197F0C"/>
    <w:rsid w:val="00224B3E"/>
    <w:rsid w:val="0028287A"/>
    <w:rsid w:val="0054518F"/>
    <w:rsid w:val="006A53BC"/>
    <w:rsid w:val="00794350"/>
    <w:rsid w:val="0079473C"/>
    <w:rsid w:val="00877404"/>
    <w:rsid w:val="008B3D73"/>
    <w:rsid w:val="00906174"/>
    <w:rsid w:val="009A2998"/>
    <w:rsid w:val="009E1050"/>
    <w:rsid w:val="00A31AB1"/>
    <w:rsid w:val="00AE04C9"/>
    <w:rsid w:val="00C604CC"/>
    <w:rsid w:val="00CF716F"/>
    <w:rsid w:val="00DF4B2D"/>
    <w:rsid w:val="00E02BF6"/>
    <w:rsid w:val="00E37B91"/>
    <w:rsid w:val="00E4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94ADB3"/>
  <w15:chartTrackingRefBased/>
  <w15:docId w15:val="{E31B4137-8B8A-4335-9DEF-65EEEB31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18F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18F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18F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18F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18F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18F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18F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18F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18F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18F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18F"/>
    <w:rPr>
      <w:b/>
      <w:bCs/>
      <w:smallCaps/>
      <w:color w:val="C49A00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54518F"/>
  </w:style>
  <w:style w:type="table" w:styleId="TableGrid">
    <w:name w:val="Table Grid"/>
    <w:basedOn w:val="TableNormal"/>
    <w:uiPriority w:val="39"/>
    <w:rsid w:val="0054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18F"/>
  </w:style>
  <w:style w:type="paragraph" w:styleId="Footer">
    <w:name w:val="footer"/>
    <w:basedOn w:val="Normal"/>
    <w:link w:val="FooterChar"/>
    <w:uiPriority w:val="99"/>
    <w:unhideWhenUsed/>
    <w:rsid w:val="00545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18F"/>
  </w:style>
  <w:style w:type="character" w:styleId="Hyperlink">
    <w:name w:val="Hyperlink"/>
    <w:basedOn w:val="DefaultParagraphFont"/>
    <w:uiPriority w:val="99"/>
    <w:unhideWhenUsed/>
    <w:rsid w:val="00E02BF6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coastems.com/wp-content/uploads/Policy-3408-Monitoring-IV-Infusions-of-Nitroglycerin-and-or-Heparin-Training-Structur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orthcoastems.com/wp-content/uploads/Policy-3410-Blood-Blood-Products-Infusion-Training-Structure-and-Instructor-Qualifications.pdf" TargetMode="Externa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0CAB0-5535-41C2-B84D-8FE9B350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327</Words>
  <Characters>1864</Characters>
  <Application>Microsoft Office Word</Application>
  <DocSecurity>8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 Hurd</dc:creator>
  <cp:keywords/>
  <dc:description/>
  <cp:lastModifiedBy>Kayce Hurd</cp:lastModifiedBy>
  <cp:revision>7</cp:revision>
  <cp:lastPrinted>2025-10-31T18:28:00Z</cp:lastPrinted>
  <dcterms:created xsi:type="dcterms:W3CDTF">2025-10-03T17:27:00Z</dcterms:created>
  <dcterms:modified xsi:type="dcterms:W3CDTF">2025-10-31T19:51:00Z</dcterms:modified>
</cp:coreProperties>
</file>